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11" w:rsidRDefault="00343811" w:rsidP="00561302">
      <w:pPr>
        <w:pStyle w:val="af7"/>
        <w:ind w:hanging="540"/>
        <w:jc w:val="right"/>
        <w:rPr>
          <w:smallCaps/>
          <w:noProof/>
          <w:color w:val="000080"/>
          <w:sz w:val="20"/>
          <w:lang w:val="ru-RU"/>
        </w:rPr>
      </w:pPr>
      <w:bookmarkStart w:id="0" w:name="_GoBack"/>
      <w:bookmarkEnd w:id="0"/>
    </w:p>
    <w:p w:rsidR="00561302" w:rsidRPr="00561302" w:rsidRDefault="002E4615" w:rsidP="00561302">
      <w:pPr>
        <w:pStyle w:val="af7"/>
        <w:ind w:hanging="540"/>
        <w:rPr>
          <w:sz w:val="20"/>
          <w:szCs w:val="28"/>
          <w:lang w:val="ru-RU"/>
        </w:rPr>
      </w:pPr>
      <w:r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>
            <wp:extent cx="638175" cy="828675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11" w:rsidRPr="00343811" w:rsidRDefault="00343811" w:rsidP="00343811">
      <w:pPr>
        <w:pStyle w:val="af7"/>
        <w:ind w:hanging="540"/>
        <w:rPr>
          <w:sz w:val="20"/>
        </w:rPr>
      </w:pPr>
    </w:p>
    <w:p w:rsidR="00343811" w:rsidRPr="00343811" w:rsidRDefault="00343811" w:rsidP="00343811">
      <w:pPr>
        <w:pStyle w:val="af7"/>
        <w:ind w:hanging="540"/>
        <w:rPr>
          <w:sz w:val="28"/>
          <w:szCs w:val="28"/>
        </w:rPr>
      </w:pPr>
      <w:r w:rsidRPr="00343811">
        <w:rPr>
          <w:sz w:val="28"/>
          <w:szCs w:val="28"/>
        </w:rPr>
        <w:t>А Д М И Н И С Т Р А Ц И Я</w:t>
      </w:r>
    </w:p>
    <w:p w:rsidR="00343811" w:rsidRPr="00343811" w:rsidRDefault="00343811" w:rsidP="00343811">
      <w:pPr>
        <w:pStyle w:val="aff0"/>
        <w:ind w:hanging="540"/>
        <w:rPr>
          <w:szCs w:val="28"/>
        </w:rPr>
      </w:pPr>
      <w:r w:rsidRPr="00343811">
        <w:rPr>
          <w:szCs w:val="28"/>
        </w:rPr>
        <w:t>Волховского муниципального района</w:t>
      </w:r>
    </w:p>
    <w:p w:rsidR="00343811" w:rsidRPr="00343811" w:rsidRDefault="00343811" w:rsidP="00343811">
      <w:pPr>
        <w:pStyle w:val="4"/>
        <w:spacing w:before="0"/>
        <w:ind w:hanging="540"/>
        <w:jc w:val="center"/>
        <w:rPr>
          <w:rFonts w:ascii="Times New Roman" w:hAnsi="Times New Roman"/>
          <w:b w:val="0"/>
        </w:rPr>
      </w:pPr>
      <w:r w:rsidRPr="00343811">
        <w:rPr>
          <w:rFonts w:ascii="Times New Roman" w:hAnsi="Times New Roman"/>
          <w:b w:val="0"/>
        </w:rPr>
        <w:t>Ленинградской  области</w:t>
      </w:r>
    </w:p>
    <w:p w:rsidR="00343811" w:rsidRPr="00343811" w:rsidRDefault="00343811" w:rsidP="00343811">
      <w:pPr>
        <w:pStyle w:val="1"/>
        <w:ind w:hanging="540"/>
        <w:rPr>
          <w:sz w:val="28"/>
          <w:szCs w:val="28"/>
          <w:lang w:val="ru-RU"/>
        </w:rPr>
      </w:pPr>
      <w:proofErr w:type="gramStart"/>
      <w:r w:rsidRPr="00343811">
        <w:rPr>
          <w:sz w:val="28"/>
          <w:szCs w:val="28"/>
          <w:lang w:val="ru-RU"/>
        </w:rPr>
        <w:t>П</w:t>
      </w:r>
      <w:proofErr w:type="gramEnd"/>
      <w:r w:rsidRPr="00343811">
        <w:rPr>
          <w:sz w:val="28"/>
          <w:szCs w:val="28"/>
          <w:lang w:val="ru-RU"/>
        </w:rPr>
        <w:t xml:space="preserve"> О С Т А Н О В Л Е Н И Е</w:t>
      </w:r>
    </w:p>
    <w:p w:rsidR="00343811" w:rsidRDefault="00343811" w:rsidP="00343811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</w:rPr>
      </w:pPr>
    </w:p>
    <w:p w:rsidR="00343811" w:rsidRPr="00EC4E00" w:rsidRDefault="00343811" w:rsidP="00343811">
      <w:pPr>
        <w:pStyle w:val="2"/>
        <w:ind w:left="-284" w:right="-143" w:firstLine="142"/>
        <w:rPr>
          <w:rFonts w:ascii="Times New Roman" w:hAnsi="Times New Roman"/>
          <w:b w:val="0"/>
          <w:i w:val="0"/>
          <w:u w:val="single"/>
          <w:lang w:val="ru-RU"/>
        </w:rPr>
      </w:pPr>
      <w:r w:rsidRPr="00343811">
        <w:rPr>
          <w:rFonts w:ascii="Times New Roman" w:hAnsi="Times New Roman"/>
          <w:i w:val="0"/>
        </w:rPr>
        <w:t xml:space="preserve">    от </w:t>
      </w:r>
      <w:r w:rsidR="00987694">
        <w:rPr>
          <w:rFonts w:ascii="Times New Roman" w:hAnsi="Times New Roman"/>
          <w:b w:val="0"/>
          <w:i w:val="0"/>
          <w:u w:val="single"/>
          <w:lang w:val="ru-RU"/>
        </w:rPr>
        <w:t>2</w:t>
      </w:r>
      <w:r w:rsidR="0088493B">
        <w:rPr>
          <w:rFonts w:ascii="Times New Roman" w:hAnsi="Times New Roman"/>
          <w:b w:val="0"/>
          <w:i w:val="0"/>
          <w:u w:val="single"/>
          <w:lang w:val="ru-RU"/>
        </w:rPr>
        <w:t>0</w:t>
      </w:r>
      <w:r w:rsidR="00987694">
        <w:rPr>
          <w:rFonts w:ascii="Times New Roman" w:hAnsi="Times New Roman"/>
          <w:b w:val="0"/>
          <w:i w:val="0"/>
          <w:u w:val="single"/>
          <w:lang w:val="ru-RU"/>
        </w:rPr>
        <w:t xml:space="preserve"> января 2025 г.</w:t>
      </w:r>
      <w:r w:rsidRPr="00343811">
        <w:rPr>
          <w:rFonts w:ascii="Times New Roman" w:hAnsi="Times New Roman"/>
          <w:b w:val="0"/>
          <w:i w:val="0"/>
        </w:rPr>
        <w:t xml:space="preserve">                                                                    </w:t>
      </w:r>
      <w:r w:rsidR="00EC4E00">
        <w:rPr>
          <w:rFonts w:ascii="Times New Roman" w:hAnsi="Times New Roman"/>
          <w:b w:val="0"/>
          <w:i w:val="0"/>
          <w:lang w:val="ru-RU"/>
        </w:rPr>
        <w:t xml:space="preserve">                 </w:t>
      </w:r>
      <w:r w:rsidRPr="00343811">
        <w:rPr>
          <w:rFonts w:ascii="Times New Roman" w:hAnsi="Times New Roman"/>
          <w:i w:val="0"/>
        </w:rPr>
        <w:t xml:space="preserve">№ </w:t>
      </w:r>
      <w:r w:rsidR="00EC4E00">
        <w:rPr>
          <w:rFonts w:ascii="Times New Roman" w:hAnsi="Times New Roman"/>
          <w:b w:val="0"/>
          <w:i w:val="0"/>
          <w:u w:val="single"/>
          <w:lang w:val="ru-RU"/>
        </w:rPr>
        <w:t>89</w:t>
      </w:r>
    </w:p>
    <w:p w:rsidR="00343811" w:rsidRPr="00343811" w:rsidRDefault="00343811" w:rsidP="00343811">
      <w:pPr>
        <w:ind w:firstLine="540"/>
        <w:rPr>
          <w:sz w:val="16"/>
          <w:szCs w:val="16"/>
        </w:rPr>
      </w:pPr>
      <w:r w:rsidRPr="00343811">
        <w:t xml:space="preserve">                                                    </w:t>
      </w:r>
    </w:p>
    <w:p w:rsidR="00343811" w:rsidRPr="00343811" w:rsidRDefault="00343811" w:rsidP="00343811">
      <w:pPr>
        <w:ind w:firstLine="540"/>
        <w:rPr>
          <w:b/>
        </w:rPr>
      </w:pPr>
      <w:r w:rsidRPr="00343811">
        <w:t xml:space="preserve">                                                </w:t>
      </w:r>
      <w:r>
        <w:t xml:space="preserve">      </w:t>
      </w:r>
      <w:r w:rsidRPr="00343811">
        <w:t xml:space="preserve"> Волхов</w:t>
      </w:r>
    </w:p>
    <w:p w:rsidR="00DE4EFA" w:rsidRDefault="00DE4EFA" w:rsidP="000B3261">
      <w:pPr>
        <w:jc w:val="center"/>
        <w:rPr>
          <w:b/>
        </w:rPr>
      </w:pPr>
    </w:p>
    <w:p w:rsidR="009D028E" w:rsidRPr="00EA7161" w:rsidRDefault="009D028E" w:rsidP="009D028E">
      <w:pPr>
        <w:jc w:val="center"/>
        <w:rPr>
          <w:b/>
        </w:rPr>
      </w:pPr>
      <w:r w:rsidRPr="00EA7161">
        <w:rPr>
          <w:b/>
        </w:rPr>
        <w:t xml:space="preserve">О внесении изменений </w:t>
      </w:r>
    </w:p>
    <w:p w:rsidR="009D028E" w:rsidRPr="00AC4316" w:rsidRDefault="009D028E" w:rsidP="009D028E">
      <w:pPr>
        <w:jc w:val="center"/>
        <w:rPr>
          <w:b/>
        </w:rPr>
      </w:pPr>
      <w:r w:rsidRPr="00AC4316">
        <w:rPr>
          <w:b/>
        </w:rPr>
        <w:t xml:space="preserve">в постановление администрации </w:t>
      </w:r>
    </w:p>
    <w:p w:rsidR="009D028E" w:rsidRPr="00AC4316" w:rsidRDefault="009D028E" w:rsidP="009D028E">
      <w:pPr>
        <w:jc w:val="center"/>
        <w:rPr>
          <w:b/>
        </w:rPr>
      </w:pPr>
      <w:r w:rsidRPr="00AC4316">
        <w:rPr>
          <w:b/>
        </w:rPr>
        <w:t xml:space="preserve">Волховского муниципального района </w:t>
      </w:r>
    </w:p>
    <w:p w:rsidR="009D028E" w:rsidRPr="00AC4316" w:rsidRDefault="009D028E" w:rsidP="009D028E">
      <w:pPr>
        <w:jc w:val="center"/>
        <w:rPr>
          <w:b/>
        </w:rPr>
      </w:pPr>
      <w:r w:rsidRPr="00AC4316">
        <w:rPr>
          <w:b/>
        </w:rPr>
        <w:t xml:space="preserve">от 03 декабря 2018 года № 3337 </w:t>
      </w:r>
    </w:p>
    <w:p w:rsidR="009D028E" w:rsidRPr="00AC4316" w:rsidRDefault="009D028E" w:rsidP="009D028E">
      <w:pPr>
        <w:jc w:val="center"/>
        <w:rPr>
          <w:b/>
        </w:rPr>
      </w:pPr>
      <w:r w:rsidRPr="00AC4316">
        <w:rPr>
          <w:b/>
        </w:rPr>
        <w:t xml:space="preserve">«Об утверждении муниципальной программы </w:t>
      </w:r>
    </w:p>
    <w:p w:rsidR="009D028E" w:rsidRPr="00AC4316" w:rsidRDefault="009D028E" w:rsidP="009D028E">
      <w:pPr>
        <w:jc w:val="center"/>
        <w:rPr>
          <w:b/>
        </w:rPr>
      </w:pPr>
      <w:r w:rsidRPr="00AC4316">
        <w:rPr>
          <w:b/>
        </w:rPr>
        <w:t xml:space="preserve">Волховского муниципального района  </w:t>
      </w:r>
    </w:p>
    <w:p w:rsidR="00C743F0" w:rsidRDefault="009D028E" w:rsidP="00C743F0">
      <w:pPr>
        <w:jc w:val="center"/>
        <w:rPr>
          <w:b/>
        </w:rPr>
      </w:pPr>
      <w:r w:rsidRPr="00AC4316">
        <w:rPr>
          <w:b/>
        </w:rPr>
        <w:t xml:space="preserve">«Современное образование </w:t>
      </w:r>
    </w:p>
    <w:p w:rsidR="00C743F0" w:rsidRPr="00AC4316" w:rsidRDefault="00C743F0" w:rsidP="00C743F0">
      <w:pPr>
        <w:jc w:val="center"/>
        <w:rPr>
          <w:b/>
        </w:rPr>
      </w:pPr>
      <w:r w:rsidRPr="00AC4316">
        <w:rPr>
          <w:b/>
        </w:rPr>
        <w:t>в Волховском муниципальном районе»</w:t>
      </w:r>
    </w:p>
    <w:p w:rsidR="00DE4EFA" w:rsidRPr="00AC4316" w:rsidRDefault="00DE4EFA" w:rsidP="009D028E">
      <w:pPr>
        <w:jc w:val="center"/>
        <w:rPr>
          <w:b/>
        </w:rPr>
      </w:pPr>
    </w:p>
    <w:p w:rsidR="00AC4316" w:rsidRPr="004379C0" w:rsidRDefault="00665093" w:rsidP="00DE4EFA">
      <w:pPr>
        <w:ind w:right="97"/>
        <w:jc w:val="both"/>
      </w:pPr>
      <w:r>
        <w:rPr>
          <w:b/>
        </w:rPr>
        <w:t xml:space="preserve"> </w:t>
      </w:r>
      <w:r w:rsidR="0008715F">
        <w:rPr>
          <w:b/>
        </w:rPr>
        <w:tab/>
      </w:r>
      <w:proofErr w:type="gramStart"/>
      <w:r w:rsidR="00DE4EFA" w:rsidRPr="004379C0">
        <w:t xml:space="preserve">В целях реализации стратегии социально-экономического развития Волховского муниципального района Ленинградской области на период до 2030 года и плана мероприятий по реализации стратегии, утвержденных </w:t>
      </w:r>
      <w:r w:rsidR="00AC4316" w:rsidRPr="004379C0">
        <w:t xml:space="preserve">решением Совета депутатов Волховского </w:t>
      </w:r>
      <w:r w:rsidR="00AC4316" w:rsidRPr="004379C0">
        <w:rPr>
          <w:color w:val="000000"/>
          <w:shd w:val="clear" w:color="auto" w:fill="FFFFFF"/>
        </w:rPr>
        <w:t>муниципального района Ленинградской области от 20 декабря 2017 года № 97, в соответствии с постановлениями администрации Волховского муниципального района от 02 сентября 2019 года № 2233 «</w:t>
      </w:r>
      <w:r w:rsidR="00AC4316" w:rsidRPr="004379C0">
        <w:t>Об утверждении порядка разработки, реализации и оценки эффективности муниципальных</w:t>
      </w:r>
      <w:proofErr w:type="gramEnd"/>
      <w:r w:rsidR="00AC4316" w:rsidRPr="004379C0">
        <w:t xml:space="preserve"> </w:t>
      </w:r>
      <w:proofErr w:type="gramStart"/>
      <w:r w:rsidR="00AC4316" w:rsidRPr="004379C0">
        <w:t>программ</w:t>
      </w:r>
      <w:r w:rsidR="00AC4316" w:rsidRPr="004379C0">
        <w:rPr>
          <w:bCs/>
        </w:rPr>
        <w:t xml:space="preserve"> В</w:t>
      </w:r>
      <w:r w:rsidR="00AC4316" w:rsidRPr="004379C0">
        <w:t>олховского муниципального района</w:t>
      </w:r>
      <w:r w:rsidR="00561302">
        <w:t xml:space="preserve"> </w:t>
      </w:r>
      <w:r w:rsidR="00AC4316" w:rsidRPr="004379C0">
        <w:rPr>
          <w:bCs/>
        </w:rPr>
        <w:t xml:space="preserve"> </w:t>
      </w:r>
      <w:r w:rsidR="00583520">
        <w:t xml:space="preserve">и </w:t>
      </w:r>
      <w:r w:rsidR="00561302">
        <w:t xml:space="preserve"> </w:t>
      </w:r>
      <w:r w:rsidR="00583520">
        <w:t xml:space="preserve">МО </w:t>
      </w:r>
      <w:r w:rsidR="00561302">
        <w:t xml:space="preserve"> </w:t>
      </w:r>
      <w:r w:rsidR="00583520">
        <w:t>город</w:t>
      </w:r>
      <w:r w:rsidR="00561302">
        <w:t xml:space="preserve"> </w:t>
      </w:r>
      <w:r w:rsidR="00583520">
        <w:t xml:space="preserve"> Волхов»</w:t>
      </w:r>
      <w:r w:rsidR="00AC4316" w:rsidRPr="004379C0">
        <w:t>, от</w:t>
      </w:r>
      <w:r w:rsidR="00561302">
        <w:t xml:space="preserve"> </w:t>
      </w:r>
      <w:r w:rsidR="00AC4316" w:rsidRPr="004379C0">
        <w:t xml:space="preserve"> 31 октября </w:t>
      </w:r>
      <w:r w:rsidR="00561302">
        <w:t xml:space="preserve"> </w:t>
      </w:r>
      <w:r w:rsidR="00AC4316" w:rsidRPr="004379C0">
        <w:t>2018</w:t>
      </w:r>
      <w:r w:rsidR="00561302">
        <w:t xml:space="preserve"> </w:t>
      </w:r>
      <w:r w:rsidR="00AC4316" w:rsidRPr="004379C0">
        <w:t xml:space="preserve"> года № 3028 «Об утверждении Перечня муниципальных программ Волховского муниципального района Ленинградской области»</w:t>
      </w:r>
      <w:r w:rsidR="00AC4316">
        <w:t>,</w:t>
      </w:r>
      <w:r w:rsidR="00AC4316" w:rsidRPr="004379C0">
        <w:t xml:space="preserve"> решением Совета депутатов Волховского муниципального района Ленинградской области решением Совета депутатов Волховского муниципального района </w:t>
      </w:r>
      <w:r w:rsidR="00AC4316" w:rsidRPr="00DE4EFA">
        <w:t xml:space="preserve">Ленинградской области от 21 </w:t>
      </w:r>
      <w:r w:rsidR="00DE4EFA">
        <w:t>ноября</w:t>
      </w:r>
      <w:r w:rsidR="00AC4316" w:rsidRPr="00DE4EFA">
        <w:t xml:space="preserve"> 202</w:t>
      </w:r>
      <w:r w:rsidR="00DE4EFA">
        <w:t>4</w:t>
      </w:r>
      <w:r w:rsidR="00AC4316" w:rsidRPr="00DE4EFA">
        <w:t xml:space="preserve"> года № </w:t>
      </w:r>
      <w:r w:rsidR="00DE4EFA">
        <w:t>18</w:t>
      </w:r>
      <w:r w:rsidR="00AC4316" w:rsidRPr="00DE4EFA">
        <w:t xml:space="preserve"> «</w:t>
      </w:r>
      <w:r w:rsidR="00DE4EFA" w:rsidRPr="00DE4EFA">
        <w:t>О внесении изменений в решение Совета депутатов Волховского муниципального района от 21.12.2023 года №</w:t>
      </w:r>
      <w:r w:rsidR="00DE4EFA">
        <w:t xml:space="preserve"> </w:t>
      </w:r>
      <w:r w:rsidR="00DE4EFA" w:rsidRPr="00DE4EFA">
        <w:t>95</w:t>
      </w:r>
      <w:proofErr w:type="gramEnd"/>
      <w:r w:rsidR="00DE4EFA" w:rsidRPr="00DE4EFA">
        <w:t xml:space="preserve"> «</w:t>
      </w:r>
      <w:proofErr w:type="gramStart"/>
      <w:r w:rsidR="00DE4EFA" w:rsidRPr="00DE4EFA">
        <w:t>О районном бюджете Волховского муниципального района Ленинградской области на 2024 год и плановый период 2025 и 2026 годов»</w:t>
      </w:r>
      <w:r w:rsidR="00AC4316" w:rsidRPr="00DE4EFA">
        <w:t>, подпунктом 6.1</w:t>
      </w:r>
      <w:r w:rsidR="00AC4316">
        <w:t xml:space="preserve"> пункта 1 статьи 17 Федерального закона от 06.10.2003 № 131-ФЗ «Об общих принципах организации местного самоуправления в Российской Федерации»,</w:t>
      </w:r>
      <w:r w:rsidR="00AC4316" w:rsidRPr="001972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C4316" w:rsidRPr="00F100A8">
        <w:rPr>
          <w:color w:val="000000"/>
          <w:shd w:val="clear" w:color="auto" w:fill="FFFFFF"/>
        </w:rPr>
        <w:t xml:space="preserve">пунктом 1 </w:t>
      </w:r>
      <w:r w:rsidR="00AC4316" w:rsidRPr="00F100A8">
        <w:rPr>
          <w:color w:val="000000"/>
          <w:shd w:val="clear" w:color="auto" w:fill="FFFFFF"/>
        </w:rPr>
        <w:lastRenderedPageBreak/>
        <w:t>статьи 29</w:t>
      </w:r>
      <w:r w:rsidR="00AC4316">
        <w:rPr>
          <w:color w:val="000000"/>
          <w:shd w:val="clear" w:color="auto" w:fill="FFFFFF"/>
        </w:rPr>
        <w:t>,</w:t>
      </w:r>
      <w:r w:rsidR="00AC4316" w:rsidRPr="00F100A8">
        <w:rPr>
          <w:color w:val="000000"/>
          <w:shd w:val="clear" w:color="auto" w:fill="FFFFFF"/>
        </w:rPr>
        <w:t xml:space="preserve"> </w:t>
      </w:r>
      <w:r w:rsidR="00AC4316" w:rsidRPr="00F100A8">
        <w:t xml:space="preserve">пунктом 2 части 1 статьи 30 и пунктом </w:t>
      </w:r>
      <w:r w:rsidR="00AC4316" w:rsidRPr="00F100A8">
        <w:rPr>
          <w:color w:val="000000"/>
          <w:shd w:val="clear" w:color="auto" w:fill="FFFFFF"/>
        </w:rPr>
        <w:t>13 части 1 статьи 32</w:t>
      </w:r>
      <w:r w:rsidR="00AC4316" w:rsidRPr="00197247">
        <w:rPr>
          <w:color w:val="000000"/>
          <w:shd w:val="clear" w:color="auto" w:fill="FFFFFF"/>
        </w:rPr>
        <w:t xml:space="preserve"> </w:t>
      </w:r>
      <w:r w:rsidR="00AC4316" w:rsidRPr="00197247">
        <w:t>Устава Волховского</w:t>
      </w:r>
      <w:r w:rsidR="00AC4316">
        <w:t xml:space="preserve"> муниципального района Ленинградской</w:t>
      </w:r>
      <w:proofErr w:type="gramEnd"/>
      <w:r w:rsidR="00AC4316">
        <w:t xml:space="preserve"> области,                   </w:t>
      </w:r>
      <w:proofErr w:type="gramStart"/>
      <w:r w:rsidR="00AC4316" w:rsidRPr="004379C0">
        <w:t>п</w:t>
      </w:r>
      <w:proofErr w:type="gramEnd"/>
      <w:r w:rsidR="00AC4316" w:rsidRPr="004379C0">
        <w:t xml:space="preserve"> о с т а н о в л я ю:</w:t>
      </w:r>
    </w:p>
    <w:p w:rsidR="00C00658" w:rsidRPr="00B10BA6" w:rsidRDefault="00C00658" w:rsidP="00C00658">
      <w:pPr>
        <w:ind w:firstLine="708"/>
        <w:jc w:val="both"/>
      </w:pPr>
      <w:r>
        <w:t xml:space="preserve">1. </w:t>
      </w:r>
      <w:r w:rsidRPr="00EA7161">
        <w:t xml:space="preserve">Внести </w:t>
      </w:r>
      <w:r>
        <w:t>изменения в</w:t>
      </w:r>
      <w:r w:rsidRPr="00EA7161">
        <w:t xml:space="preserve"> постановление администрации Волховского муниципально</w:t>
      </w:r>
      <w:r>
        <w:t>го района от 03</w:t>
      </w:r>
      <w:r w:rsidRPr="00EA7161">
        <w:t xml:space="preserve"> </w:t>
      </w:r>
      <w:r>
        <w:t>дека</w:t>
      </w:r>
      <w:r w:rsidRPr="00EA7161">
        <w:t>бря 201</w:t>
      </w:r>
      <w:r>
        <w:t xml:space="preserve">8 года </w:t>
      </w:r>
      <w:r w:rsidRPr="00EA7161">
        <w:t>№ 33</w:t>
      </w:r>
      <w:r>
        <w:t>37</w:t>
      </w:r>
      <w:r w:rsidRPr="00EA7161">
        <w:t xml:space="preserve"> «Об утверждении муниципальной программы Волховского муниципального района «</w:t>
      </w:r>
      <w:r>
        <w:t>Современное образование</w:t>
      </w:r>
      <w:r w:rsidRPr="00EA7161">
        <w:t xml:space="preserve"> в Волховском муниципальном районе»</w:t>
      </w:r>
      <w:r w:rsidRPr="00B10BA6">
        <w:t>:</w:t>
      </w:r>
    </w:p>
    <w:p w:rsidR="00C00658" w:rsidRPr="00B10BA6" w:rsidRDefault="00C00658" w:rsidP="00C00658">
      <w:pPr>
        <w:pStyle w:val="af7"/>
        <w:ind w:firstLine="708"/>
        <w:jc w:val="both"/>
        <w:rPr>
          <w:sz w:val="28"/>
          <w:szCs w:val="28"/>
        </w:rPr>
      </w:pPr>
      <w:r w:rsidRPr="00B10BA6">
        <w:rPr>
          <w:sz w:val="28"/>
          <w:szCs w:val="28"/>
        </w:rPr>
        <w:t>1.</w:t>
      </w:r>
      <w:r w:rsidRPr="00B10BA6">
        <w:rPr>
          <w:sz w:val="28"/>
          <w:szCs w:val="28"/>
          <w:lang w:val="ru-RU"/>
        </w:rPr>
        <w:t>1</w:t>
      </w:r>
      <w:r w:rsidRPr="00B10BA6">
        <w:rPr>
          <w:sz w:val="28"/>
          <w:szCs w:val="28"/>
        </w:rPr>
        <w:t xml:space="preserve">. В </w:t>
      </w:r>
      <w:r>
        <w:rPr>
          <w:sz w:val="28"/>
          <w:szCs w:val="28"/>
          <w:lang w:val="ru-RU"/>
        </w:rPr>
        <w:t>раздел 1</w:t>
      </w:r>
      <w:r w:rsidRPr="00B10BA6">
        <w:rPr>
          <w:sz w:val="28"/>
          <w:szCs w:val="28"/>
        </w:rPr>
        <w:t xml:space="preserve"> «Паспорт муниципальной программы Волховского муниципального района «Современное образование в Волховском муниципальном районе</w:t>
      </w:r>
      <w:r w:rsidRPr="00B10BA6">
        <w:rPr>
          <w:sz w:val="28"/>
          <w:szCs w:val="28"/>
          <w:lang w:val="ru-RU"/>
        </w:rPr>
        <w:t>»</w:t>
      </w:r>
      <w:r w:rsidRPr="00B10BA6">
        <w:rPr>
          <w:sz w:val="28"/>
          <w:szCs w:val="28"/>
        </w:rPr>
        <w:t>:</w:t>
      </w:r>
    </w:p>
    <w:p w:rsidR="00C00658" w:rsidRPr="00B10BA6" w:rsidRDefault="00C00658" w:rsidP="00C00658">
      <w:pPr>
        <w:pStyle w:val="af7"/>
        <w:ind w:firstLine="708"/>
        <w:jc w:val="both"/>
        <w:rPr>
          <w:sz w:val="28"/>
          <w:szCs w:val="28"/>
        </w:rPr>
      </w:pPr>
      <w:r w:rsidRPr="00B10BA6">
        <w:rPr>
          <w:sz w:val="28"/>
          <w:szCs w:val="28"/>
        </w:rPr>
        <w:t>1.</w:t>
      </w:r>
      <w:r w:rsidRPr="00B10BA6">
        <w:rPr>
          <w:sz w:val="28"/>
          <w:szCs w:val="28"/>
          <w:lang w:val="ru-RU"/>
        </w:rPr>
        <w:t>1</w:t>
      </w:r>
      <w:r w:rsidRPr="00B10BA6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</w:t>
      </w:r>
      <w:r w:rsidRPr="00B10BA6">
        <w:rPr>
          <w:sz w:val="28"/>
          <w:szCs w:val="28"/>
        </w:rPr>
        <w:t>. Подраздел «</w:t>
      </w:r>
      <w:r w:rsidRPr="005163DE">
        <w:rPr>
          <w:sz w:val="28"/>
        </w:rPr>
        <w:t>Финансовое обеспечение муниципальной программы - всего, в том числе по годам реализации</w:t>
      </w:r>
      <w:r w:rsidRPr="00B10BA6">
        <w:rPr>
          <w:sz w:val="28"/>
          <w:szCs w:val="28"/>
        </w:rPr>
        <w:t>» паспорта муниципальной программы Волховского муниципального района «Современное образование в Волховском муниципальном районе» изложить в следующей редакции: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5811"/>
      </w:tblGrid>
      <w:tr w:rsidR="00C00658" w:rsidTr="000126D5">
        <w:tc>
          <w:tcPr>
            <w:tcW w:w="4173" w:type="dxa"/>
          </w:tcPr>
          <w:p w:rsidR="00C00658" w:rsidRDefault="00C00658" w:rsidP="000126D5">
            <w: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811" w:type="dxa"/>
          </w:tcPr>
          <w:p w:rsidR="009D4904" w:rsidRPr="0099739B" w:rsidRDefault="009D4904" w:rsidP="009D4904">
            <w:r w:rsidRPr="0099739B">
              <w:t>Общий объем финансового обеспечения реализации Программы в 2022-202</w:t>
            </w:r>
            <w:r>
              <w:t>6</w:t>
            </w:r>
            <w:r w:rsidRPr="0099739B">
              <w:t xml:space="preserve"> годах составляет </w:t>
            </w:r>
            <w:r w:rsidR="00097AB9" w:rsidRPr="00097AB9">
              <w:t>11</w:t>
            </w:r>
            <w:r w:rsidR="00097AB9">
              <w:t> </w:t>
            </w:r>
            <w:r w:rsidR="00097AB9" w:rsidRPr="00097AB9">
              <w:t>566</w:t>
            </w:r>
            <w:r w:rsidR="00097AB9">
              <w:t xml:space="preserve"> </w:t>
            </w:r>
            <w:r w:rsidR="00097AB9" w:rsidRPr="00097AB9">
              <w:t>320,1</w:t>
            </w:r>
            <w:r w:rsidRPr="0099739B">
              <w:t xml:space="preserve">тыс. рублей, из них по годам реализации: </w:t>
            </w:r>
          </w:p>
          <w:p w:rsidR="009D4904" w:rsidRPr="0099739B" w:rsidRDefault="009D4904" w:rsidP="009D4904">
            <w:pPr>
              <w:numPr>
                <w:ilvl w:val="0"/>
                <w:numId w:val="9"/>
              </w:numPr>
            </w:pPr>
            <w:r w:rsidRPr="0099739B">
              <w:t xml:space="preserve">в 2022 году – </w:t>
            </w:r>
            <w:r>
              <w:t>2 549 763,0</w:t>
            </w:r>
            <w:r w:rsidRPr="0099739B">
              <w:t xml:space="preserve"> тыс. рублей;</w:t>
            </w:r>
          </w:p>
          <w:p w:rsidR="009D4904" w:rsidRPr="0099739B" w:rsidRDefault="009D4904" w:rsidP="009D4904">
            <w:pPr>
              <w:numPr>
                <w:ilvl w:val="0"/>
                <w:numId w:val="9"/>
              </w:numPr>
            </w:pPr>
            <w:r w:rsidRPr="0099739B">
              <w:t xml:space="preserve">в 2023 году – </w:t>
            </w:r>
            <w:r>
              <w:t>2 236 975,4</w:t>
            </w:r>
            <w:r w:rsidRPr="0099739B">
              <w:t xml:space="preserve"> тыс. рублей;</w:t>
            </w:r>
          </w:p>
          <w:p w:rsidR="009D4904" w:rsidRDefault="009D4904" w:rsidP="009D4904">
            <w:pPr>
              <w:numPr>
                <w:ilvl w:val="0"/>
                <w:numId w:val="9"/>
              </w:numPr>
            </w:pPr>
            <w:r w:rsidRPr="0099739B">
              <w:t xml:space="preserve">в 2024 году – </w:t>
            </w:r>
            <w:r w:rsidR="00097AB9" w:rsidRPr="00097AB9">
              <w:t>2</w:t>
            </w:r>
            <w:r w:rsidR="00097AB9">
              <w:t> </w:t>
            </w:r>
            <w:r w:rsidR="00097AB9" w:rsidRPr="00097AB9">
              <w:t>425</w:t>
            </w:r>
            <w:r w:rsidR="00097AB9">
              <w:t xml:space="preserve"> </w:t>
            </w:r>
            <w:r w:rsidR="00097AB9" w:rsidRPr="00097AB9">
              <w:t>591,8</w:t>
            </w:r>
            <w:r w:rsidRPr="0099739B">
              <w:t xml:space="preserve"> тыс. рублей</w:t>
            </w:r>
            <w:r>
              <w:t>;</w:t>
            </w:r>
          </w:p>
          <w:p w:rsidR="009D4904" w:rsidRPr="0099739B" w:rsidRDefault="009D4904" w:rsidP="009D4904">
            <w:pPr>
              <w:numPr>
                <w:ilvl w:val="0"/>
                <w:numId w:val="9"/>
              </w:numPr>
            </w:pPr>
            <w:r w:rsidRPr="0099739B">
              <w:t>в 202</w:t>
            </w:r>
            <w:r>
              <w:t>5</w:t>
            </w:r>
            <w:r w:rsidRPr="0099739B">
              <w:t xml:space="preserve"> году – </w:t>
            </w:r>
            <w:r w:rsidR="00097AB9" w:rsidRPr="00097AB9">
              <w:t>2</w:t>
            </w:r>
            <w:r w:rsidR="00097AB9">
              <w:t> </w:t>
            </w:r>
            <w:r w:rsidR="00097AB9" w:rsidRPr="00097AB9">
              <w:t>095</w:t>
            </w:r>
            <w:r w:rsidR="00097AB9">
              <w:t xml:space="preserve"> </w:t>
            </w:r>
            <w:r w:rsidR="00097AB9" w:rsidRPr="00097AB9">
              <w:t>142,6</w:t>
            </w:r>
            <w:r w:rsidR="00AF780C">
              <w:t xml:space="preserve"> </w:t>
            </w:r>
            <w:r w:rsidRPr="0099739B">
              <w:t>тыс. рублей;</w:t>
            </w:r>
          </w:p>
          <w:p w:rsidR="009D4904" w:rsidRPr="0099739B" w:rsidRDefault="009D4904" w:rsidP="009D4904">
            <w:pPr>
              <w:numPr>
                <w:ilvl w:val="0"/>
                <w:numId w:val="9"/>
              </w:numPr>
            </w:pPr>
            <w:r>
              <w:t>в 2026</w:t>
            </w:r>
            <w:r w:rsidRPr="0099739B">
              <w:t xml:space="preserve"> году – </w:t>
            </w:r>
            <w:r w:rsidR="00097AB9" w:rsidRPr="00097AB9">
              <w:t>2</w:t>
            </w:r>
            <w:r w:rsidR="00097AB9">
              <w:t> </w:t>
            </w:r>
            <w:r w:rsidR="00097AB9" w:rsidRPr="00097AB9">
              <w:t>258</w:t>
            </w:r>
            <w:r w:rsidR="00097AB9">
              <w:t xml:space="preserve"> </w:t>
            </w:r>
            <w:r w:rsidR="00097AB9" w:rsidRPr="00097AB9">
              <w:t>847,3</w:t>
            </w:r>
            <w:r w:rsidR="00AF780C">
              <w:t xml:space="preserve"> </w:t>
            </w:r>
            <w:r w:rsidRPr="0099739B">
              <w:t>тыс. рублей</w:t>
            </w:r>
            <w:r>
              <w:t>, в том числе</w:t>
            </w:r>
          </w:p>
          <w:p w:rsidR="009D4904" w:rsidRPr="00B21E6B" w:rsidRDefault="009D4904" w:rsidP="009D4904">
            <w:r w:rsidRPr="00B21E6B">
              <w:t xml:space="preserve">- за счет средств </w:t>
            </w:r>
            <w:r w:rsidRPr="00B21E6B">
              <w:rPr>
                <w:i/>
              </w:rPr>
              <w:t>районного бюджета</w:t>
            </w:r>
            <w:r w:rsidRPr="00B21E6B">
              <w:t xml:space="preserve"> -  </w:t>
            </w:r>
            <w:r w:rsidR="00AF780C">
              <w:t xml:space="preserve">      </w:t>
            </w:r>
            <w:r w:rsidR="00AF780C" w:rsidRPr="00AF780C">
              <w:t>3</w:t>
            </w:r>
            <w:r w:rsidR="00AF780C">
              <w:t> </w:t>
            </w:r>
            <w:r w:rsidR="00AF780C" w:rsidRPr="00AF780C">
              <w:t>493</w:t>
            </w:r>
            <w:r w:rsidR="00AF780C">
              <w:t xml:space="preserve"> </w:t>
            </w:r>
            <w:r w:rsidR="00AF780C" w:rsidRPr="00AF780C">
              <w:t>931,9</w:t>
            </w:r>
            <w:r w:rsidRPr="00B21E6B">
              <w:t>тыс. рублей, в том числе по годам:</w:t>
            </w:r>
          </w:p>
          <w:p w:rsidR="009D4904" w:rsidRPr="00B21E6B" w:rsidRDefault="009D4904" w:rsidP="009D4904">
            <w:r w:rsidRPr="00B21E6B">
              <w:t>в 20</w:t>
            </w:r>
            <w:r>
              <w:t>22</w:t>
            </w:r>
            <w:r w:rsidRPr="00B21E6B">
              <w:t xml:space="preserve"> году – </w:t>
            </w:r>
            <w:r>
              <w:t>602 655,8</w:t>
            </w:r>
            <w:r w:rsidRPr="00B21E6B">
              <w:t xml:space="preserve"> тыс. рублей;</w:t>
            </w:r>
          </w:p>
          <w:p w:rsidR="009D4904" w:rsidRPr="00B21E6B" w:rsidRDefault="009D4904" w:rsidP="009D4904">
            <w:r w:rsidRPr="00B21E6B">
              <w:t>в 202</w:t>
            </w:r>
            <w:r>
              <w:t>3</w:t>
            </w:r>
            <w:r w:rsidRPr="00B21E6B">
              <w:t xml:space="preserve"> году – </w:t>
            </w:r>
            <w:r>
              <w:t>719 720,0</w:t>
            </w:r>
            <w:r w:rsidRPr="00B21E6B">
              <w:t xml:space="preserve"> тыс. рублей;</w:t>
            </w:r>
          </w:p>
          <w:p w:rsidR="009D4904" w:rsidRPr="00B21E6B" w:rsidRDefault="009D4904" w:rsidP="009D4904">
            <w:r w:rsidRPr="00B21E6B">
              <w:t>в 202</w:t>
            </w:r>
            <w:r>
              <w:t>4</w:t>
            </w:r>
            <w:r w:rsidRPr="00B21E6B">
              <w:t xml:space="preserve"> году – </w:t>
            </w:r>
            <w:r w:rsidR="00AF780C" w:rsidRPr="00AF780C">
              <w:t>819</w:t>
            </w:r>
            <w:r w:rsidR="00AF780C">
              <w:t xml:space="preserve"> </w:t>
            </w:r>
            <w:r w:rsidR="00AF780C" w:rsidRPr="00AF780C">
              <w:t>539,9</w:t>
            </w:r>
            <w:r w:rsidR="00AF780C">
              <w:t xml:space="preserve"> </w:t>
            </w:r>
            <w:r w:rsidRPr="00B21E6B">
              <w:t>тыс. рублей;</w:t>
            </w:r>
          </w:p>
          <w:p w:rsidR="009D4904" w:rsidRDefault="009D4904" w:rsidP="009D4904">
            <w:r>
              <w:t>в 2025</w:t>
            </w:r>
            <w:r w:rsidRPr="00B21E6B">
              <w:t xml:space="preserve"> году – </w:t>
            </w:r>
            <w:r w:rsidR="00AF780C" w:rsidRPr="00AF780C">
              <w:t>618</w:t>
            </w:r>
            <w:r w:rsidR="00AF780C">
              <w:t xml:space="preserve"> </w:t>
            </w:r>
            <w:r w:rsidR="00AF780C" w:rsidRPr="00AF780C">
              <w:t>636,1</w:t>
            </w:r>
            <w:r w:rsidR="00AF780C">
              <w:t xml:space="preserve"> </w:t>
            </w:r>
            <w:r w:rsidRPr="00B21E6B">
              <w:t>тыс. рублей;</w:t>
            </w:r>
          </w:p>
          <w:p w:rsidR="009D4904" w:rsidRPr="00B21E6B" w:rsidRDefault="009D4904" w:rsidP="009D4904">
            <w:r>
              <w:t xml:space="preserve">в 2026 году – </w:t>
            </w:r>
            <w:r w:rsidR="00AF780C" w:rsidRPr="00AF780C">
              <w:t>733</w:t>
            </w:r>
            <w:r w:rsidR="00AF780C">
              <w:t xml:space="preserve"> </w:t>
            </w:r>
            <w:r w:rsidR="00AF780C" w:rsidRPr="00AF780C">
              <w:t>380,1</w:t>
            </w:r>
            <w:r w:rsidR="00AF780C">
              <w:t xml:space="preserve"> </w:t>
            </w:r>
            <w:r>
              <w:t>тыс. рублей;</w:t>
            </w:r>
          </w:p>
          <w:p w:rsidR="009D4904" w:rsidRPr="00B21E6B" w:rsidRDefault="009D4904" w:rsidP="009D4904">
            <w:r w:rsidRPr="00B21E6B">
              <w:t xml:space="preserve">- за счет средств </w:t>
            </w:r>
            <w:r w:rsidRPr="00B21E6B">
              <w:rPr>
                <w:i/>
              </w:rPr>
              <w:t>областного бюджета</w:t>
            </w:r>
            <w:r w:rsidRPr="00B21E6B">
              <w:t xml:space="preserve"> – </w:t>
            </w:r>
            <w:r w:rsidR="00D54086">
              <w:t xml:space="preserve">  </w:t>
            </w:r>
            <w:r w:rsidR="00D54086" w:rsidRPr="00D54086">
              <w:t>7</w:t>
            </w:r>
            <w:r w:rsidR="00D54086">
              <w:t> </w:t>
            </w:r>
            <w:r w:rsidR="00D54086" w:rsidRPr="00D54086">
              <w:t>687</w:t>
            </w:r>
            <w:r w:rsidR="00D54086">
              <w:t xml:space="preserve"> </w:t>
            </w:r>
            <w:r w:rsidR="00D54086" w:rsidRPr="00D54086">
              <w:t>463,9</w:t>
            </w:r>
            <w:r w:rsidR="00D54086">
              <w:t xml:space="preserve"> </w:t>
            </w:r>
            <w:r w:rsidRPr="00B21E6B">
              <w:t>тыс. рублей, в том числе по годам:</w:t>
            </w:r>
          </w:p>
          <w:p w:rsidR="009D4904" w:rsidRPr="00B21E6B" w:rsidRDefault="009D4904" w:rsidP="009D4904">
            <w:r w:rsidRPr="00B21E6B">
              <w:t>в 20</w:t>
            </w:r>
            <w:r>
              <w:t>22</w:t>
            </w:r>
            <w:r w:rsidRPr="00B21E6B">
              <w:t xml:space="preserve"> году – </w:t>
            </w:r>
            <w:r>
              <w:t>1 844 980,3</w:t>
            </w:r>
            <w:r w:rsidRPr="00B21E6B">
              <w:t xml:space="preserve"> тыс. рублей;</w:t>
            </w:r>
          </w:p>
          <w:p w:rsidR="009D4904" w:rsidRPr="00B21E6B" w:rsidRDefault="009D4904" w:rsidP="009D4904">
            <w:r w:rsidRPr="00B21E6B">
              <w:t>в 202</w:t>
            </w:r>
            <w:r>
              <w:t>3</w:t>
            </w:r>
            <w:r w:rsidRPr="00B21E6B">
              <w:t xml:space="preserve"> году – </w:t>
            </w:r>
            <w:r>
              <w:t>1 427 665,4</w:t>
            </w:r>
            <w:r w:rsidRPr="00B21E6B">
              <w:t xml:space="preserve"> тыс. рублей;</w:t>
            </w:r>
          </w:p>
          <w:p w:rsidR="009D4904" w:rsidRPr="00B21E6B" w:rsidRDefault="009D4904" w:rsidP="009D4904">
            <w:r w:rsidRPr="00B21E6B">
              <w:t>в 202</w:t>
            </w:r>
            <w:r>
              <w:t>4</w:t>
            </w:r>
            <w:r w:rsidRPr="00B21E6B">
              <w:t xml:space="preserve"> году – </w:t>
            </w:r>
            <w:r w:rsidR="00D54086" w:rsidRPr="00D54086">
              <w:t>1</w:t>
            </w:r>
            <w:r w:rsidR="00D54086">
              <w:t xml:space="preserve"> </w:t>
            </w:r>
            <w:r w:rsidR="00D54086" w:rsidRPr="00D54086">
              <w:t>508</w:t>
            </w:r>
            <w:r w:rsidR="00D54086">
              <w:t xml:space="preserve"> </w:t>
            </w:r>
            <w:r w:rsidR="00D54086" w:rsidRPr="00D54086">
              <w:t>457,1</w:t>
            </w:r>
            <w:r w:rsidR="00D54086">
              <w:t xml:space="preserve"> </w:t>
            </w:r>
            <w:r w:rsidRPr="00B21E6B">
              <w:t>тыс. рублей;</w:t>
            </w:r>
          </w:p>
          <w:p w:rsidR="009D4904" w:rsidRDefault="009D4904" w:rsidP="009D4904">
            <w:r>
              <w:t>в 2025</w:t>
            </w:r>
            <w:r w:rsidRPr="00B21E6B">
              <w:t xml:space="preserve"> году – </w:t>
            </w:r>
            <w:r w:rsidR="00D54086" w:rsidRPr="00D54086">
              <w:t>1</w:t>
            </w:r>
            <w:r w:rsidR="00D54086">
              <w:t xml:space="preserve"> </w:t>
            </w:r>
            <w:r w:rsidR="00D54086" w:rsidRPr="00D54086">
              <w:t>427</w:t>
            </w:r>
            <w:r w:rsidR="00D54086">
              <w:t xml:space="preserve"> </w:t>
            </w:r>
            <w:r w:rsidR="00D54086" w:rsidRPr="00D54086">
              <w:t>416,3</w:t>
            </w:r>
            <w:r w:rsidR="00D54086">
              <w:t xml:space="preserve"> </w:t>
            </w:r>
            <w:r w:rsidRPr="00B21E6B">
              <w:t>тыс. рублей;</w:t>
            </w:r>
          </w:p>
          <w:p w:rsidR="009D4904" w:rsidRPr="00B21E6B" w:rsidRDefault="009D4904" w:rsidP="009D4904">
            <w:r>
              <w:t xml:space="preserve">в 2026 году – </w:t>
            </w:r>
            <w:r w:rsidR="00D54086" w:rsidRPr="00D54086">
              <w:t>1</w:t>
            </w:r>
            <w:r w:rsidR="00D54086">
              <w:t> </w:t>
            </w:r>
            <w:r w:rsidR="00D54086" w:rsidRPr="00D54086">
              <w:t>478</w:t>
            </w:r>
            <w:r w:rsidR="00D54086">
              <w:t xml:space="preserve"> </w:t>
            </w:r>
            <w:r w:rsidR="00D54086" w:rsidRPr="00D54086">
              <w:t>944,8</w:t>
            </w:r>
            <w:r w:rsidR="00D54086">
              <w:t xml:space="preserve"> </w:t>
            </w:r>
            <w:r>
              <w:t xml:space="preserve"> тыс. рублей;</w:t>
            </w:r>
          </w:p>
          <w:p w:rsidR="009D4904" w:rsidRDefault="009D4904" w:rsidP="009D4904">
            <w:r w:rsidRPr="00B21E6B">
              <w:t xml:space="preserve">- за счет средств </w:t>
            </w:r>
            <w:r w:rsidRPr="00B21E6B">
              <w:rPr>
                <w:i/>
              </w:rPr>
              <w:t>федерального бюджета</w:t>
            </w:r>
            <w:r w:rsidRPr="00B21E6B">
              <w:t xml:space="preserve"> </w:t>
            </w:r>
            <w:r>
              <w:t xml:space="preserve">– </w:t>
            </w:r>
            <w:r w:rsidR="00665093">
              <w:t xml:space="preserve"> </w:t>
            </w:r>
            <w:r w:rsidR="00665093" w:rsidRPr="00665093">
              <w:t>384</w:t>
            </w:r>
            <w:r w:rsidR="00665093">
              <w:t xml:space="preserve"> </w:t>
            </w:r>
            <w:r w:rsidR="00665093" w:rsidRPr="00665093">
              <w:t>924,3</w:t>
            </w:r>
            <w:r w:rsidR="00665093">
              <w:t xml:space="preserve"> </w:t>
            </w:r>
            <w:r w:rsidRPr="00B21E6B">
              <w:t>тыс. рублей</w:t>
            </w:r>
            <w:r>
              <w:t>, в том числе по годам:</w:t>
            </w:r>
          </w:p>
          <w:p w:rsidR="009D4904" w:rsidRPr="00B21E6B" w:rsidRDefault="009D4904" w:rsidP="009D4904">
            <w:r w:rsidRPr="00B21E6B">
              <w:t>в 20</w:t>
            </w:r>
            <w:r>
              <w:t>22</w:t>
            </w:r>
            <w:r w:rsidRPr="00B21E6B">
              <w:t xml:space="preserve"> году – </w:t>
            </w:r>
            <w:r>
              <w:t>102 126,9</w:t>
            </w:r>
            <w:r w:rsidRPr="00B21E6B">
              <w:t xml:space="preserve"> тыс. рублей;</w:t>
            </w:r>
          </w:p>
          <w:p w:rsidR="009D4904" w:rsidRPr="00B21E6B" w:rsidRDefault="009D4904" w:rsidP="009D4904">
            <w:r w:rsidRPr="00B21E6B">
              <w:t>в 202</w:t>
            </w:r>
            <w:r>
              <w:t>3</w:t>
            </w:r>
            <w:r w:rsidRPr="00B21E6B">
              <w:t xml:space="preserve"> году – </w:t>
            </w:r>
            <w:r>
              <w:t>89 590,0</w:t>
            </w:r>
            <w:r w:rsidRPr="00B21E6B">
              <w:t xml:space="preserve"> тыс. рублей;</w:t>
            </w:r>
          </w:p>
          <w:p w:rsidR="009D4904" w:rsidRPr="00B21E6B" w:rsidRDefault="009D4904" w:rsidP="009D4904">
            <w:r w:rsidRPr="00B21E6B">
              <w:t>в 202</w:t>
            </w:r>
            <w:r>
              <w:t>4</w:t>
            </w:r>
            <w:r w:rsidRPr="00B21E6B">
              <w:t xml:space="preserve"> году – </w:t>
            </w:r>
            <w:r w:rsidR="00665093" w:rsidRPr="00665093">
              <w:t>97</w:t>
            </w:r>
            <w:r w:rsidR="00665093">
              <w:t xml:space="preserve"> </w:t>
            </w:r>
            <w:r w:rsidR="00665093" w:rsidRPr="00665093">
              <w:t>594,8</w:t>
            </w:r>
            <w:r w:rsidR="00665093">
              <w:t xml:space="preserve"> </w:t>
            </w:r>
            <w:r w:rsidRPr="00B21E6B">
              <w:t>тыс. рублей;</w:t>
            </w:r>
          </w:p>
          <w:p w:rsidR="009D4904" w:rsidRDefault="009D4904" w:rsidP="009D4904">
            <w:r>
              <w:lastRenderedPageBreak/>
              <w:t>в 2025</w:t>
            </w:r>
            <w:r w:rsidRPr="00B21E6B">
              <w:t xml:space="preserve"> году – </w:t>
            </w:r>
            <w:r w:rsidR="00665093" w:rsidRPr="00665093">
              <w:t>49</w:t>
            </w:r>
            <w:r w:rsidR="00665093">
              <w:t xml:space="preserve"> </w:t>
            </w:r>
            <w:r w:rsidR="00665093" w:rsidRPr="00665093">
              <w:t>090,2</w:t>
            </w:r>
            <w:r w:rsidR="00665093">
              <w:t xml:space="preserve"> </w:t>
            </w:r>
            <w:r w:rsidRPr="00B21E6B">
              <w:t>тыс. рублей;</w:t>
            </w:r>
          </w:p>
          <w:p w:rsidR="00C00658" w:rsidRDefault="009D4904" w:rsidP="009D4904">
            <w:pPr>
              <w:pStyle w:val="ae"/>
              <w:ind w:left="0"/>
            </w:pPr>
            <w:r>
              <w:t xml:space="preserve">в 2026 году – </w:t>
            </w:r>
            <w:r w:rsidR="00665093" w:rsidRPr="00665093">
              <w:t>46</w:t>
            </w:r>
            <w:r w:rsidR="00665093">
              <w:t xml:space="preserve"> </w:t>
            </w:r>
            <w:r w:rsidR="00665093" w:rsidRPr="00665093">
              <w:t>522,4</w:t>
            </w:r>
            <w:r w:rsidR="00665093">
              <w:t xml:space="preserve"> </w:t>
            </w:r>
            <w:r>
              <w:t>тыс. рублей.</w:t>
            </w:r>
          </w:p>
        </w:tc>
      </w:tr>
    </w:tbl>
    <w:p w:rsidR="00C00658" w:rsidRDefault="00C00658" w:rsidP="00C00658">
      <w:pPr>
        <w:pStyle w:val="af7"/>
        <w:ind w:firstLine="708"/>
        <w:jc w:val="both"/>
        <w:rPr>
          <w:sz w:val="28"/>
          <w:szCs w:val="28"/>
          <w:lang w:val="ru-RU"/>
        </w:rPr>
      </w:pPr>
    </w:p>
    <w:p w:rsidR="00C00658" w:rsidRPr="005A5963" w:rsidRDefault="00C00658" w:rsidP="00C00658">
      <w:pPr>
        <w:pStyle w:val="af7"/>
        <w:ind w:firstLine="708"/>
        <w:jc w:val="both"/>
        <w:rPr>
          <w:sz w:val="28"/>
          <w:szCs w:val="28"/>
          <w:lang w:val="ru-RU"/>
        </w:rPr>
      </w:pPr>
      <w:r w:rsidRPr="005A5963">
        <w:rPr>
          <w:sz w:val="28"/>
          <w:szCs w:val="28"/>
        </w:rPr>
        <w:t>1.</w:t>
      </w:r>
      <w:r w:rsidRPr="005A5963">
        <w:rPr>
          <w:sz w:val="28"/>
          <w:szCs w:val="28"/>
          <w:lang w:val="ru-RU"/>
        </w:rPr>
        <w:t>1</w:t>
      </w:r>
      <w:r w:rsidRPr="005A5963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2</w:t>
      </w:r>
      <w:r w:rsidRPr="005A5963">
        <w:rPr>
          <w:sz w:val="28"/>
          <w:szCs w:val="28"/>
        </w:rPr>
        <w:t>.</w:t>
      </w:r>
      <w:r w:rsidRPr="005A5963">
        <w:rPr>
          <w:sz w:val="28"/>
          <w:szCs w:val="28"/>
          <w:lang w:val="ru-RU"/>
        </w:rPr>
        <w:t xml:space="preserve"> Раздел</w:t>
      </w:r>
      <w:r w:rsidRPr="005A596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 w:rsidRPr="005A5963">
        <w:rPr>
          <w:sz w:val="28"/>
          <w:szCs w:val="28"/>
        </w:rPr>
        <w:t xml:space="preserve"> «</w:t>
      </w:r>
      <w:r w:rsidRPr="005163DE">
        <w:rPr>
          <w:sz w:val="28"/>
        </w:rPr>
        <w:t>План реализации муниципальной программы</w:t>
      </w:r>
      <w:r w:rsidRPr="005A5963">
        <w:rPr>
          <w:sz w:val="28"/>
          <w:szCs w:val="28"/>
        </w:rPr>
        <w:t>» изложить в следующей редакции:</w:t>
      </w:r>
    </w:p>
    <w:p w:rsidR="006E208C" w:rsidRPr="0099739B" w:rsidRDefault="00C00658" w:rsidP="006E208C">
      <w:pPr>
        <w:ind w:firstLine="360"/>
      </w:pPr>
      <w:r w:rsidRPr="00B10BA6">
        <w:t>«</w:t>
      </w:r>
      <w:r w:rsidR="006E208C" w:rsidRPr="0099739B">
        <w:t>Общий объем финансового обеспечения реализации Программы в 2022-202</w:t>
      </w:r>
      <w:r w:rsidR="006E208C">
        <w:t>6</w:t>
      </w:r>
      <w:r w:rsidR="006E208C" w:rsidRPr="0099739B">
        <w:t xml:space="preserve"> годах составляет </w:t>
      </w:r>
      <w:r w:rsidR="006E208C" w:rsidRPr="00097AB9">
        <w:t>11</w:t>
      </w:r>
      <w:r w:rsidR="006E208C">
        <w:t> </w:t>
      </w:r>
      <w:r w:rsidR="006E208C" w:rsidRPr="00097AB9">
        <w:t>566</w:t>
      </w:r>
      <w:r w:rsidR="006E208C">
        <w:t xml:space="preserve"> </w:t>
      </w:r>
      <w:r w:rsidR="006E208C" w:rsidRPr="00097AB9">
        <w:t>320,1</w:t>
      </w:r>
      <w:r w:rsidR="006E208C" w:rsidRPr="0099739B">
        <w:t xml:space="preserve">тыс. рублей, из них по годам реализации: </w:t>
      </w:r>
    </w:p>
    <w:p w:rsidR="006E208C" w:rsidRPr="0099739B" w:rsidRDefault="006E208C" w:rsidP="006E208C">
      <w:pPr>
        <w:numPr>
          <w:ilvl w:val="0"/>
          <w:numId w:val="9"/>
        </w:numPr>
      </w:pPr>
      <w:r w:rsidRPr="0099739B">
        <w:t xml:space="preserve">в 2022 году – </w:t>
      </w:r>
      <w:r>
        <w:t>2 549 763,0</w:t>
      </w:r>
      <w:r w:rsidRPr="0099739B">
        <w:t xml:space="preserve"> тыс. рублей;</w:t>
      </w:r>
    </w:p>
    <w:p w:rsidR="006E208C" w:rsidRPr="0099739B" w:rsidRDefault="006E208C" w:rsidP="006E208C">
      <w:pPr>
        <w:numPr>
          <w:ilvl w:val="0"/>
          <w:numId w:val="9"/>
        </w:numPr>
      </w:pPr>
      <w:r w:rsidRPr="0099739B">
        <w:t xml:space="preserve">в 2023 году – </w:t>
      </w:r>
      <w:r>
        <w:t>2 236 975,4</w:t>
      </w:r>
      <w:r w:rsidRPr="0099739B">
        <w:t xml:space="preserve"> тыс. рублей;</w:t>
      </w:r>
    </w:p>
    <w:p w:rsidR="006E208C" w:rsidRDefault="006E208C" w:rsidP="006E208C">
      <w:pPr>
        <w:numPr>
          <w:ilvl w:val="0"/>
          <w:numId w:val="9"/>
        </w:numPr>
      </w:pPr>
      <w:r w:rsidRPr="0099739B">
        <w:t xml:space="preserve">в 2024 году – </w:t>
      </w:r>
      <w:r w:rsidRPr="00097AB9">
        <w:t>2</w:t>
      </w:r>
      <w:r>
        <w:t> </w:t>
      </w:r>
      <w:r w:rsidRPr="00097AB9">
        <w:t>425</w:t>
      </w:r>
      <w:r>
        <w:t xml:space="preserve"> </w:t>
      </w:r>
      <w:r w:rsidRPr="00097AB9">
        <w:t>591,8</w:t>
      </w:r>
      <w:r w:rsidRPr="0099739B">
        <w:t xml:space="preserve"> тыс. рублей</w:t>
      </w:r>
      <w:r>
        <w:t>;</w:t>
      </w:r>
    </w:p>
    <w:p w:rsidR="006E208C" w:rsidRPr="0099739B" w:rsidRDefault="006E208C" w:rsidP="006E208C">
      <w:pPr>
        <w:numPr>
          <w:ilvl w:val="0"/>
          <w:numId w:val="9"/>
        </w:numPr>
      </w:pPr>
      <w:r w:rsidRPr="0099739B">
        <w:t>в 202</w:t>
      </w:r>
      <w:r>
        <w:t>5</w:t>
      </w:r>
      <w:r w:rsidRPr="0099739B">
        <w:t xml:space="preserve"> году – </w:t>
      </w:r>
      <w:r w:rsidRPr="00097AB9">
        <w:t>2</w:t>
      </w:r>
      <w:r>
        <w:t> </w:t>
      </w:r>
      <w:r w:rsidRPr="00097AB9">
        <w:t>095</w:t>
      </w:r>
      <w:r>
        <w:t xml:space="preserve"> </w:t>
      </w:r>
      <w:r w:rsidRPr="00097AB9">
        <w:t>142,6</w:t>
      </w:r>
      <w:r>
        <w:t xml:space="preserve"> </w:t>
      </w:r>
      <w:r w:rsidRPr="0099739B">
        <w:t>тыс. рублей;</w:t>
      </w:r>
    </w:p>
    <w:p w:rsidR="006E208C" w:rsidRPr="0099739B" w:rsidRDefault="006E208C" w:rsidP="006E208C">
      <w:pPr>
        <w:numPr>
          <w:ilvl w:val="0"/>
          <w:numId w:val="9"/>
        </w:numPr>
      </w:pPr>
      <w:r>
        <w:t>в 2026</w:t>
      </w:r>
      <w:r w:rsidRPr="0099739B">
        <w:t xml:space="preserve"> году – </w:t>
      </w:r>
      <w:r w:rsidRPr="00097AB9">
        <w:t>2</w:t>
      </w:r>
      <w:r>
        <w:t> </w:t>
      </w:r>
      <w:r w:rsidRPr="00097AB9">
        <w:t>258</w:t>
      </w:r>
      <w:r>
        <w:t xml:space="preserve"> </w:t>
      </w:r>
      <w:r w:rsidRPr="00097AB9">
        <w:t>847,3</w:t>
      </w:r>
      <w:r>
        <w:t xml:space="preserve"> </w:t>
      </w:r>
      <w:r w:rsidRPr="0099739B">
        <w:t>тыс. рублей</w:t>
      </w:r>
      <w:r>
        <w:t>, в том числе</w:t>
      </w:r>
    </w:p>
    <w:p w:rsidR="006E208C" w:rsidRPr="00B21E6B" w:rsidRDefault="006E208C" w:rsidP="006E208C">
      <w:r w:rsidRPr="00B21E6B">
        <w:t xml:space="preserve">- за счет средств </w:t>
      </w:r>
      <w:r w:rsidRPr="00B21E6B">
        <w:rPr>
          <w:i/>
        </w:rPr>
        <w:t>районного бюджета</w:t>
      </w:r>
      <w:r w:rsidRPr="00B21E6B">
        <w:t xml:space="preserve"> - </w:t>
      </w:r>
      <w:r w:rsidRPr="00AF780C">
        <w:t>3</w:t>
      </w:r>
      <w:r>
        <w:t> </w:t>
      </w:r>
      <w:r w:rsidRPr="00AF780C">
        <w:t>493</w:t>
      </w:r>
      <w:r>
        <w:t xml:space="preserve"> </w:t>
      </w:r>
      <w:r w:rsidRPr="00AF780C">
        <w:t>931,9</w:t>
      </w:r>
      <w:r w:rsidRPr="00B21E6B">
        <w:t>тыс. рублей, в том числе по годам:</w:t>
      </w:r>
    </w:p>
    <w:p w:rsidR="006E208C" w:rsidRPr="00B21E6B" w:rsidRDefault="006E208C" w:rsidP="006E208C">
      <w:r w:rsidRPr="00B21E6B">
        <w:t>в 20</w:t>
      </w:r>
      <w:r>
        <w:t>22</w:t>
      </w:r>
      <w:r w:rsidRPr="00B21E6B">
        <w:t xml:space="preserve"> году – </w:t>
      </w:r>
      <w:r>
        <w:t>602 655,8</w:t>
      </w:r>
      <w:r w:rsidRPr="00B21E6B">
        <w:t xml:space="preserve"> тыс. рублей;</w:t>
      </w:r>
    </w:p>
    <w:p w:rsidR="006E208C" w:rsidRPr="00B21E6B" w:rsidRDefault="006E208C" w:rsidP="006E208C">
      <w:r w:rsidRPr="00B21E6B">
        <w:t>в 202</w:t>
      </w:r>
      <w:r>
        <w:t>3</w:t>
      </w:r>
      <w:r w:rsidRPr="00B21E6B">
        <w:t xml:space="preserve"> году – </w:t>
      </w:r>
      <w:r>
        <w:t>719 720,0</w:t>
      </w:r>
      <w:r w:rsidRPr="00B21E6B">
        <w:t xml:space="preserve"> тыс. рублей;</w:t>
      </w:r>
    </w:p>
    <w:p w:rsidR="006E208C" w:rsidRPr="00B21E6B" w:rsidRDefault="006E208C" w:rsidP="006E208C">
      <w:r w:rsidRPr="00B21E6B">
        <w:t>в 202</w:t>
      </w:r>
      <w:r>
        <w:t>4</w:t>
      </w:r>
      <w:r w:rsidRPr="00B21E6B">
        <w:t xml:space="preserve"> году – </w:t>
      </w:r>
      <w:r w:rsidRPr="00AF780C">
        <w:t>819</w:t>
      </w:r>
      <w:r>
        <w:t xml:space="preserve"> </w:t>
      </w:r>
      <w:r w:rsidRPr="00AF780C">
        <w:t>539,9</w:t>
      </w:r>
      <w:r>
        <w:t xml:space="preserve"> </w:t>
      </w:r>
      <w:r w:rsidRPr="00B21E6B">
        <w:t>тыс. рублей;</w:t>
      </w:r>
    </w:p>
    <w:p w:rsidR="006E208C" w:rsidRDefault="006E208C" w:rsidP="006E208C">
      <w:r>
        <w:t>в 2025</w:t>
      </w:r>
      <w:r w:rsidRPr="00B21E6B">
        <w:t xml:space="preserve"> году – </w:t>
      </w:r>
      <w:r w:rsidRPr="00AF780C">
        <w:t>618</w:t>
      </w:r>
      <w:r>
        <w:t xml:space="preserve"> </w:t>
      </w:r>
      <w:r w:rsidRPr="00AF780C">
        <w:t>636,1</w:t>
      </w:r>
      <w:r>
        <w:t xml:space="preserve"> </w:t>
      </w:r>
      <w:r w:rsidRPr="00B21E6B">
        <w:t>тыс. рублей;</w:t>
      </w:r>
    </w:p>
    <w:p w:rsidR="006E208C" w:rsidRPr="00B21E6B" w:rsidRDefault="006E208C" w:rsidP="006E208C">
      <w:r>
        <w:t xml:space="preserve">в 2026 году – </w:t>
      </w:r>
      <w:r w:rsidRPr="00AF780C">
        <w:t>733</w:t>
      </w:r>
      <w:r>
        <w:t xml:space="preserve"> </w:t>
      </w:r>
      <w:r w:rsidRPr="00AF780C">
        <w:t>380,1</w:t>
      </w:r>
      <w:r>
        <w:t xml:space="preserve"> тыс. рублей;</w:t>
      </w:r>
    </w:p>
    <w:p w:rsidR="006E208C" w:rsidRPr="00B21E6B" w:rsidRDefault="006E208C" w:rsidP="006E208C">
      <w:r w:rsidRPr="00B21E6B">
        <w:t xml:space="preserve">- за счет средств </w:t>
      </w:r>
      <w:r w:rsidRPr="00B21E6B">
        <w:rPr>
          <w:i/>
        </w:rPr>
        <w:t>областного бюджета</w:t>
      </w:r>
      <w:r w:rsidRPr="00B21E6B">
        <w:t xml:space="preserve"> –</w:t>
      </w:r>
      <w:r>
        <w:t xml:space="preserve"> </w:t>
      </w:r>
      <w:r w:rsidRPr="00D54086">
        <w:t>7</w:t>
      </w:r>
      <w:r>
        <w:t> </w:t>
      </w:r>
      <w:r w:rsidRPr="00D54086">
        <w:t>687</w:t>
      </w:r>
      <w:r>
        <w:t xml:space="preserve"> </w:t>
      </w:r>
      <w:r w:rsidRPr="00D54086">
        <w:t>463,9</w:t>
      </w:r>
      <w:r>
        <w:t xml:space="preserve"> </w:t>
      </w:r>
      <w:r w:rsidRPr="00B21E6B">
        <w:t>тыс. рублей, в том числе по годам:</w:t>
      </w:r>
    </w:p>
    <w:p w:rsidR="006E208C" w:rsidRPr="00B21E6B" w:rsidRDefault="006E208C" w:rsidP="006E208C">
      <w:r w:rsidRPr="00B21E6B">
        <w:t>в 20</w:t>
      </w:r>
      <w:r>
        <w:t>22</w:t>
      </w:r>
      <w:r w:rsidRPr="00B21E6B">
        <w:t xml:space="preserve"> году – </w:t>
      </w:r>
      <w:r>
        <w:t>1 844 980,3</w:t>
      </w:r>
      <w:r w:rsidRPr="00B21E6B">
        <w:t xml:space="preserve"> тыс. рублей;</w:t>
      </w:r>
    </w:p>
    <w:p w:rsidR="006E208C" w:rsidRPr="00B21E6B" w:rsidRDefault="006E208C" w:rsidP="006E208C">
      <w:r w:rsidRPr="00B21E6B">
        <w:t>в 202</w:t>
      </w:r>
      <w:r>
        <w:t>3</w:t>
      </w:r>
      <w:r w:rsidRPr="00B21E6B">
        <w:t xml:space="preserve"> году – </w:t>
      </w:r>
      <w:r>
        <w:t>1 427 665,4</w:t>
      </w:r>
      <w:r w:rsidRPr="00B21E6B">
        <w:t xml:space="preserve"> тыс. рублей;</w:t>
      </w:r>
    </w:p>
    <w:p w:rsidR="006E208C" w:rsidRPr="00B21E6B" w:rsidRDefault="006E208C" w:rsidP="006E208C">
      <w:r w:rsidRPr="00B21E6B">
        <w:t>в 202</w:t>
      </w:r>
      <w:r>
        <w:t>4</w:t>
      </w:r>
      <w:r w:rsidRPr="00B21E6B">
        <w:t xml:space="preserve"> году – </w:t>
      </w:r>
      <w:r w:rsidRPr="00D54086">
        <w:t>1</w:t>
      </w:r>
      <w:r>
        <w:t xml:space="preserve"> </w:t>
      </w:r>
      <w:r w:rsidRPr="00D54086">
        <w:t>508</w:t>
      </w:r>
      <w:r>
        <w:t xml:space="preserve"> </w:t>
      </w:r>
      <w:r w:rsidRPr="00D54086">
        <w:t>457,1</w:t>
      </w:r>
      <w:r>
        <w:t xml:space="preserve"> </w:t>
      </w:r>
      <w:r w:rsidRPr="00B21E6B">
        <w:t>тыс. рублей;</w:t>
      </w:r>
    </w:p>
    <w:p w:rsidR="006E208C" w:rsidRDefault="006E208C" w:rsidP="006E208C">
      <w:r>
        <w:t>в 2025</w:t>
      </w:r>
      <w:r w:rsidRPr="00B21E6B">
        <w:t xml:space="preserve"> году – </w:t>
      </w:r>
      <w:r w:rsidRPr="00D54086">
        <w:t>1</w:t>
      </w:r>
      <w:r>
        <w:t xml:space="preserve"> </w:t>
      </w:r>
      <w:r w:rsidRPr="00D54086">
        <w:t>427</w:t>
      </w:r>
      <w:r>
        <w:t xml:space="preserve"> </w:t>
      </w:r>
      <w:r w:rsidRPr="00D54086">
        <w:t>416,3</w:t>
      </w:r>
      <w:r>
        <w:t xml:space="preserve"> </w:t>
      </w:r>
      <w:r w:rsidRPr="00B21E6B">
        <w:t>тыс. рублей;</w:t>
      </w:r>
    </w:p>
    <w:p w:rsidR="006E208C" w:rsidRPr="00B21E6B" w:rsidRDefault="006E208C" w:rsidP="006E208C">
      <w:r>
        <w:t xml:space="preserve">в 2026 году – </w:t>
      </w:r>
      <w:r w:rsidRPr="00D54086">
        <w:t>1</w:t>
      </w:r>
      <w:r>
        <w:t> </w:t>
      </w:r>
      <w:r w:rsidRPr="00D54086">
        <w:t>478</w:t>
      </w:r>
      <w:r>
        <w:t xml:space="preserve"> </w:t>
      </w:r>
      <w:r w:rsidRPr="00D54086">
        <w:t>944,8</w:t>
      </w:r>
      <w:r>
        <w:t xml:space="preserve">  тыс. рублей;</w:t>
      </w:r>
    </w:p>
    <w:p w:rsidR="006E208C" w:rsidRDefault="006E208C" w:rsidP="006E208C">
      <w:r w:rsidRPr="00B21E6B">
        <w:t xml:space="preserve">- за счет средств </w:t>
      </w:r>
      <w:r w:rsidRPr="00B21E6B">
        <w:rPr>
          <w:i/>
        </w:rPr>
        <w:t>федерального бюджета</w:t>
      </w:r>
      <w:r w:rsidRPr="00B21E6B">
        <w:t xml:space="preserve"> </w:t>
      </w:r>
      <w:r>
        <w:t xml:space="preserve">– </w:t>
      </w:r>
      <w:r w:rsidRPr="00665093">
        <w:t>384</w:t>
      </w:r>
      <w:r>
        <w:t xml:space="preserve"> </w:t>
      </w:r>
      <w:r w:rsidRPr="00665093">
        <w:t>924,3</w:t>
      </w:r>
      <w:r>
        <w:t xml:space="preserve"> </w:t>
      </w:r>
      <w:r w:rsidRPr="00B21E6B">
        <w:t>тыс. рублей</w:t>
      </w:r>
      <w:r>
        <w:t>, в том числе по годам:</w:t>
      </w:r>
    </w:p>
    <w:p w:rsidR="006E208C" w:rsidRPr="00B21E6B" w:rsidRDefault="006E208C" w:rsidP="006E208C">
      <w:r w:rsidRPr="00B21E6B">
        <w:t>в 20</w:t>
      </w:r>
      <w:r>
        <w:t>22</w:t>
      </w:r>
      <w:r w:rsidRPr="00B21E6B">
        <w:t xml:space="preserve"> году – </w:t>
      </w:r>
      <w:r>
        <w:t>102 126,9</w:t>
      </w:r>
      <w:r w:rsidRPr="00B21E6B">
        <w:t xml:space="preserve"> тыс. рублей;</w:t>
      </w:r>
    </w:p>
    <w:p w:rsidR="006E208C" w:rsidRPr="00B21E6B" w:rsidRDefault="006E208C" w:rsidP="006E208C">
      <w:r w:rsidRPr="00B21E6B">
        <w:t>в 202</w:t>
      </w:r>
      <w:r>
        <w:t>3</w:t>
      </w:r>
      <w:r w:rsidRPr="00B21E6B">
        <w:t xml:space="preserve"> году – </w:t>
      </w:r>
      <w:r>
        <w:t>89 590,0</w:t>
      </w:r>
      <w:r w:rsidRPr="00B21E6B">
        <w:t xml:space="preserve"> тыс. рублей;</w:t>
      </w:r>
    </w:p>
    <w:p w:rsidR="006E208C" w:rsidRPr="00B21E6B" w:rsidRDefault="006E208C" w:rsidP="006E208C">
      <w:r w:rsidRPr="00B21E6B">
        <w:t>в 202</w:t>
      </w:r>
      <w:r>
        <w:t>4</w:t>
      </w:r>
      <w:r w:rsidRPr="00B21E6B">
        <w:t xml:space="preserve"> году – </w:t>
      </w:r>
      <w:r w:rsidRPr="00665093">
        <w:t>97</w:t>
      </w:r>
      <w:r>
        <w:t xml:space="preserve"> </w:t>
      </w:r>
      <w:r w:rsidRPr="00665093">
        <w:t>594,8</w:t>
      </w:r>
      <w:r>
        <w:t xml:space="preserve"> </w:t>
      </w:r>
      <w:r w:rsidRPr="00B21E6B">
        <w:t>тыс. рублей;</w:t>
      </w:r>
    </w:p>
    <w:p w:rsidR="006E208C" w:rsidRDefault="006E208C" w:rsidP="006E208C">
      <w:r>
        <w:t>в 2025</w:t>
      </w:r>
      <w:r w:rsidRPr="00B21E6B">
        <w:t xml:space="preserve"> году – </w:t>
      </w:r>
      <w:r w:rsidRPr="00665093">
        <w:t>49</w:t>
      </w:r>
      <w:r>
        <w:t xml:space="preserve"> </w:t>
      </w:r>
      <w:r w:rsidRPr="00665093">
        <w:t>090,2</w:t>
      </w:r>
      <w:r>
        <w:t xml:space="preserve"> </w:t>
      </w:r>
      <w:r w:rsidRPr="00B21E6B">
        <w:t>тыс. рублей;</w:t>
      </w:r>
    </w:p>
    <w:p w:rsidR="00C00658" w:rsidRDefault="006E208C" w:rsidP="006E208C">
      <w:pPr>
        <w:jc w:val="both"/>
      </w:pPr>
      <w:r>
        <w:t xml:space="preserve">в 2026 году – </w:t>
      </w:r>
      <w:r w:rsidRPr="00665093">
        <w:t>46</w:t>
      </w:r>
      <w:r>
        <w:t xml:space="preserve"> </w:t>
      </w:r>
      <w:r w:rsidRPr="00665093">
        <w:t>522,4</w:t>
      </w:r>
      <w:r>
        <w:t xml:space="preserve"> тыс. рублей</w:t>
      </w:r>
      <w:proofErr w:type="gramStart"/>
      <w:r>
        <w:t>.</w:t>
      </w:r>
      <w:r w:rsidR="00C00658" w:rsidRPr="0099739B">
        <w:t>.</w:t>
      </w:r>
      <w:proofErr w:type="gramEnd"/>
    </w:p>
    <w:p w:rsidR="00C00658" w:rsidRPr="00B10BA6" w:rsidRDefault="00C00658" w:rsidP="00C00658">
      <w:pPr>
        <w:ind w:firstLine="360"/>
        <w:jc w:val="both"/>
      </w:pPr>
      <w:r>
        <w:t xml:space="preserve">Подробный </w:t>
      </w:r>
      <w:r w:rsidRPr="00227D61">
        <w:t>План реализации муниципальной программы Волховского муниципального района</w:t>
      </w:r>
      <w:r>
        <w:t xml:space="preserve"> </w:t>
      </w:r>
      <w:r w:rsidRPr="00227D61">
        <w:t>«Современное образование в Волховском муниципальном районе»</w:t>
      </w:r>
      <w:r>
        <w:t xml:space="preserve"> </w:t>
      </w:r>
      <w:r w:rsidRPr="00227D61">
        <w:t>представлен в приложении</w:t>
      </w:r>
      <w:r>
        <w:t xml:space="preserve"> 3 к Программе</w:t>
      </w:r>
      <w:r w:rsidRPr="00B10BA6">
        <w:t>».</w:t>
      </w:r>
    </w:p>
    <w:p w:rsidR="00C00658" w:rsidRDefault="00C00658" w:rsidP="00C00658">
      <w:pPr>
        <w:pStyle w:val="af7"/>
        <w:ind w:firstLine="708"/>
        <w:jc w:val="both"/>
        <w:rPr>
          <w:sz w:val="28"/>
          <w:szCs w:val="28"/>
          <w:lang w:val="ru-RU"/>
        </w:rPr>
      </w:pPr>
      <w:r w:rsidRPr="00D41EAE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2</w:t>
      </w:r>
      <w:r w:rsidRPr="00D41EAE">
        <w:rPr>
          <w:sz w:val="28"/>
          <w:szCs w:val="28"/>
        </w:rPr>
        <w:t xml:space="preserve">. </w:t>
      </w:r>
      <w:r w:rsidRPr="005163DE">
        <w:rPr>
          <w:sz w:val="28"/>
        </w:rPr>
        <w:t>План реализации муниципальной программы Волховского муниципального района «Современное образование в Волховском муниципальном районе»</w:t>
      </w:r>
      <w:r w:rsidRPr="005163DE">
        <w:rPr>
          <w:sz w:val="32"/>
          <w:szCs w:val="28"/>
        </w:rPr>
        <w:t xml:space="preserve"> </w:t>
      </w:r>
      <w:r w:rsidRPr="00D41EAE">
        <w:rPr>
          <w:sz w:val="28"/>
          <w:szCs w:val="28"/>
        </w:rPr>
        <w:t xml:space="preserve">к приложению «Паспорт муниципальной программы Волховского муниципального района «Современное образование в Волховском муниципальном районе» изложить в редакции приложения </w:t>
      </w:r>
      <w:r>
        <w:rPr>
          <w:sz w:val="28"/>
          <w:szCs w:val="28"/>
          <w:lang w:val="ru-RU"/>
        </w:rPr>
        <w:t>1</w:t>
      </w:r>
      <w:r w:rsidRPr="00D41EAE">
        <w:rPr>
          <w:sz w:val="28"/>
          <w:szCs w:val="28"/>
        </w:rPr>
        <w:t xml:space="preserve"> к настоящему постановлению.</w:t>
      </w:r>
    </w:p>
    <w:p w:rsidR="00AC4316" w:rsidRDefault="00AC4316" w:rsidP="00AC4316">
      <w:pPr>
        <w:ind w:firstLine="708"/>
        <w:jc w:val="both"/>
      </w:pPr>
      <w:r w:rsidRPr="00DE4EFA">
        <w:t>2. Считать утратившим</w:t>
      </w:r>
      <w:r w:rsidR="009D4904" w:rsidRPr="00DE4EFA">
        <w:t xml:space="preserve"> силу </w:t>
      </w:r>
      <w:r w:rsidRPr="00DE4EFA">
        <w:t>постановлени</w:t>
      </w:r>
      <w:r w:rsidR="009D4904" w:rsidRPr="00DE4EFA">
        <w:t>е</w:t>
      </w:r>
      <w:r w:rsidRPr="00DE4EFA">
        <w:t xml:space="preserve"> администрации </w:t>
      </w:r>
      <w:r w:rsidRPr="00DE4EFA">
        <w:lastRenderedPageBreak/>
        <w:t xml:space="preserve">Волховского муниципального района Ленинградской области от </w:t>
      </w:r>
      <w:r w:rsidR="00EE5000" w:rsidRPr="00DE4EFA">
        <w:t>2</w:t>
      </w:r>
      <w:r w:rsidR="00DE4EFA" w:rsidRPr="00DE4EFA">
        <w:t>1</w:t>
      </w:r>
      <w:r w:rsidRPr="00DE4EFA">
        <w:t>.0</w:t>
      </w:r>
      <w:r w:rsidR="00EE5000" w:rsidRPr="00DE4EFA">
        <w:t>3</w:t>
      </w:r>
      <w:r w:rsidRPr="00DE4EFA">
        <w:t>.20</w:t>
      </w:r>
      <w:r w:rsidR="00DE4EFA" w:rsidRPr="00DE4EFA">
        <w:t>24</w:t>
      </w:r>
      <w:r w:rsidRPr="00DE4EFA">
        <w:t xml:space="preserve"> года № </w:t>
      </w:r>
      <w:r w:rsidR="00DE4EFA" w:rsidRPr="00DE4EFA">
        <w:t>966</w:t>
      </w:r>
      <w:r w:rsidRPr="00DE4EFA">
        <w:t xml:space="preserve"> «О внесении изменений в постановление администрации Волховского муниципального района от 03 декабря 2018 года № 3337 «Об утверждении муниципальной программы Волховского муниципального района «Современное образование в Волховском муниципальном районе»</w:t>
      </w:r>
      <w:r w:rsidR="00DE4EFA" w:rsidRPr="00DE4EFA">
        <w:t>.</w:t>
      </w:r>
    </w:p>
    <w:p w:rsidR="00AC4316" w:rsidRPr="00C52848" w:rsidRDefault="00AC4316" w:rsidP="00AC4316">
      <w:pPr>
        <w:pStyle w:val="af7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52848">
        <w:rPr>
          <w:sz w:val="28"/>
          <w:szCs w:val="28"/>
        </w:rPr>
        <w:t xml:space="preserve">. </w:t>
      </w:r>
      <w:r w:rsidRPr="00C52848">
        <w:rPr>
          <w:color w:val="000000"/>
          <w:sz w:val="28"/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</w:t>
      </w:r>
      <w:r>
        <w:rPr>
          <w:color w:val="000000"/>
          <w:sz w:val="28"/>
          <w:szCs w:val="28"/>
          <w:lang w:val="ru-RU"/>
        </w:rPr>
        <w:t>.</w:t>
      </w:r>
    </w:p>
    <w:p w:rsidR="00AC4316" w:rsidRPr="00C52848" w:rsidRDefault="00AC4316" w:rsidP="00AC4316">
      <w:pPr>
        <w:pStyle w:val="af7"/>
        <w:ind w:firstLine="708"/>
        <w:jc w:val="both"/>
        <w:rPr>
          <w:sz w:val="28"/>
          <w:szCs w:val="28"/>
        </w:rPr>
      </w:pPr>
      <w:r w:rsidRPr="00DE4EFA">
        <w:rPr>
          <w:sz w:val="28"/>
          <w:szCs w:val="28"/>
          <w:lang w:val="ru-RU"/>
        </w:rPr>
        <w:t xml:space="preserve">4. </w:t>
      </w:r>
      <w:r w:rsidRPr="00DE4EFA">
        <w:rPr>
          <w:color w:val="000000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Pr="00DE4EFA">
        <w:rPr>
          <w:sz w:val="28"/>
          <w:szCs w:val="28"/>
        </w:rPr>
        <w:t>.</w:t>
      </w:r>
    </w:p>
    <w:p w:rsidR="00AC4316" w:rsidRDefault="00AC4316" w:rsidP="00EE5000">
      <w:pPr>
        <w:ind w:firstLine="708"/>
        <w:jc w:val="both"/>
      </w:pPr>
      <w:r>
        <w:t>5</w:t>
      </w:r>
      <w:r w:rsidRPr="00D41EAE">
        <w:t xml:space="preserve">. </w:t>
      </w:r>
      <w:proofErr w:type="gramStart"/>
      <w:r w:rsidRPr="00D41EAE">
        <w:t>Контроль за</w:t>
      </w:r>
      <w:proofErr w:type="gramEnd"/>
      <w:r w:rsidRPr="00D41EAE">
        <w:t xml:space="preserve"> исполнением настоящего постановления возложить на заместителя главы администрации по </w:t>
      </w:r>
      <w:r w:rsidR="00EE5000" w:rsidRPr="00485708">
        <w:rPr>
          <w:shd w:val="clear" w:color="auto" w:fill="FFFFFF"/>
        </w:rPr>
        <w:t xml:space="preserve">внутренней, социальной политике и взаимодействию </w:t>
      </w:r>
      <w:r w:rsidR="00EE5000">
        <w:rPr>
          <w:shd w:val="clear" w:color="auto" w:fill="FFFFFF"/>
        </w:rPr>
        <w:t>с органами МСУ</w:t>
      </w:r>
      <w:r w:rsidRPr="00D41EAE">
        <w:t>.</w:t>
      </w:r>
    </w:p>
    <w:p w:rsidR="00AC4316" w:rsidRDefault="00AC4316" w:rsidP="00AC4316">
      <w:pPr>
        <w:pStyle w:val="24"/>
        <w:spacing w:after="0" w:line="240" w:lineRule="auto"/>
        <w:ind w:left="0"/>
        <w:rPr>
          <w:sz w:val="28"/>
          <w:szCs w:val="28"/>
          <w:lang w:val="ru-RU"/>
        </w:rPr>
      </w:pPr>
    </w:p>
    <w:p w:rsidR="00EE5000" w:rsidRDefault="00EE5000" w:rsidP="00AC4316">
      <w:pPr>
        <w:pStyle w:val="24"/>
        <w:spacing w:after="0" w:line="240" w:lineRule="auto"/>
        <w:ind w:left="0"/>
        <w:rPr>
          <w:sz w:val="28"/>
          <w:szCs w:val="28"/>
          <w:lang w:val="ru-RU"/>
        </w:rPr>
      </w:pPr>
    </w:p>
    <w:p w:rsidR="00AC4316" w:rsidRPr="00004BD7" w:rsidRDefault="009D4904" w:rsidP="00AC4316">
      <w:pPr>
        <w:pStyle w:val="24"/>
        <w:spacing w:after="0"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AC4316" w:rsidRPr="00EA7161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="00AC4316">
        <w:rPr>
          <w:sz w:val="28"/>
          <w:szCs w:val="28"/>
        </w:rPr>
        <w:t xml:space="preserve"> администрации    </w:t>
      </w:r>
      <w:r w:rsidR="00A14591">
        <w:rPr>
          <w:sz w:val="28"/>
          <w:szCs w:val="28"/>
        </w:rPr>
        <w:t xml:space="preserve">                  </w:t>
      </w:r>
      <w:r w:rsidR="00AC4316" w:rsidRPr="00EA7161">
        <w:rPr>
          <w:sz w:val="28"/>
          <w:szCs w:val="28"/>
        </w:rPr>
        <w:t xml:space="preserve">        </w:t>
      </w:r>
      <w:r w:rsidR="00AC4316">
        <w:rPr>
          <w:sz w:val="28"/>
          <w:szCs w:val="28"/>
          <w:lang w:val="ru-RU"/>
        </w:rPr>
        <w:t xml:space="preserve">         </w:t>
      </w:r>
      <w:r w:rsidR="00AC4316" w:rsidRPr="00EA7161"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</w:t>
      </w:r>
      <w:r w:rsidR="00AC4316" w:rsidRPr="00EA7161">
        <w:rPr>
          <w:sz w:val="28"/>
          <w:szCs w:val="28"/>
        </w:rPr>
        <w:t xml:space="preserve">     </w:t>
      </w:r>
      <w:r w:rsidR="00AC4316">
        <w:rPr>
          <w:sz w:val="28"/>
          <w:szCs w:val="28"/>
          <w:lang w:val="ru-RU"/>
        </w:rPr>
        <w:t xml:space="preserve">               </w:t>
      </w:r>
      <w:r w:rsidR="00561302">
        <w:rPr>
          <w:sz w:val="28"/>
          <w:szCs w:val="28"/>
          <w:lang w:val="ru-RU"/>
        </w:rPr>
        <w:t xml:space="preserve">  </w:t>
      </w:r>
      <w:proofErr w:type="spellStart"/>
      <w:r w:rsidR="00561302">
        <w:rPr>
          <w:sz w:val="28"/>
          <w:szCs w:val="28"/>
          <w:lang w:val="ru-RU"/>
        </w:rPr>
        <w:t>А.Е.</w:t>
      </w:r>
      <w:r w:rsidR="00EE5000">
        <w:rPr>
          <w:sz w:val="28"/>
          <w:szCs w:val="28"/>
          <w:lang w:val="ru-RU"/>
        </w:rPr>
        <w:t>Сафонов</w:t>
      </w:r>
      <w:proofErr w:type="spellEnd"/>
    </w:p>
    <w:p w:rsidR="00AC4316" w:rsidRDefault="00AC4316" w:rsidP="00AC4316">
      <w:pPr>
        <w:tabs>
          <w:tab w:val="left" w:pos="1060"/>
        </w:tabs>
        <w:rPr>
          <w:sz w:val="20"/>
          <w:szCs w:val="20"/>
        </w:rPr>
      </w:pPr>
    </w:p>
    <w:p w:rsidR="00EE5000" w:rsidRDefault="00EE5000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Default="00DE4EFA" w:rsidP="00AC4316">
      <w:pPr>
        <w:tabs>
          <w:tab w:val="left" w:pos="1060"/>
        </w:tabs>
        <w:rPr>
          <w:sz w:val="22"/>
          <w:szCs w:val="20"/>
        </w:rPr>
      </w:pPr>
    </w:p>
    <w:p w:rsidR="00DE4EFA" w:rsidRPr="00561302" w:rsidRDefault="00DE4EFA" w:rsidP="00AC4316">
      <w:pPr>
        <w:tabs>
          <w:tab w:val="left" w:pos="1060"/>
        </w:tabs>
        <w:rPr>
          <w:sz w:val="16"/>
          <w:szCs w:val="20"/>
        </w:rPr>
      </w:pPr>
    </w:p>
    <w:p w:rsidR="00DE4EFA" w:rsidRPr="00561302" w:rsidRDefault="00AC4316" w:rsidP="00AC4316">
      <w:pPr>
        <w:tabs>
          <w:tab w:val="left" w:pos="1060"/>
        </w:tabs>
        <w:rPr>
          <w:sz w:val="16"/>
          <w:szCs w:val="20"/>
        </w:rPr>
      </w:pPr>
      <w:r w:rsidRPr="00561302">
        <w:rPr>
          <w:sz w:val="16"/>
          <w:szCs w:val="20"/>
        </w:rPr>
        <w:t>Исп. Уварова Полина Анатольевна,</w:t>
      </w:r>
      <w:r w:rsidR="00A14591" w:rsidRPr="00561302">
        <w:rPr>
          <w:sz w:val="16"/>
          <w:szCs w:val="20"/>
        </w:rPr>
        <w:t xml:space="preserve"> </w:t>
      </w:r>
    </w:p>
    <w:p w:rsidR="00AC4316" w:rsidRPr="00561302" w:rsidRDefault="00AC4316" w:rsidP="00AC4316">
      <w:pPr>
        <w:tabs>
          <w:tab w:val="left" w:pos="1060"/>
        </w:tabs>
        <w:rPr>
          <w:sz w:val="16"/>
          <w:szCs w:val="20"/>
        </w:rPr>
      </w:pPr>
      <w:r w:rsidRPr="00561302">
        <w:rPr>
          <w:sz w:val="16"/>
          <w:szCs w:val="20"/>
        </w:rPr>
        <w:t>(881363)73244</w:t>
      </w:r>
    </w:p>
    <w:p w:rsidR="00A14591" w:rsidRPr="00561302" w:rsidRDefault="00A14591" w:rsidP="009E0BEF">
      <w:pPr>
        <w:jc w:val="center"/>
        <w:rPr>
          <w:sz w:val="20"/>
        </w:rPr>
        <w:sectPr w:rsidR="00A14591" w:rsidRPr="00561302" w:rsidSect="00A14591">
          <w:footerReference w:type="default" r:id="rId10"/>
          <w:pgSz w:w="11906" w:h="16838"/>
          <w:pgMar w:top="1134" w:right="851" w:bottom="851" w:left="1701" w:header="709" w:footer="709" w:gutter="0"/>
          <w:cols w:space="708"/>
          <w:titlePg/>
          <w:docGrid w:linePitch="381"/>
        </w:sectPr>
      </w:pPr>
    </w:p>
    <w:p w:rsidR="00ED4CF9" w:rsidRDefault="00ED4CF9" w:rsidP="009E0BEF">
      <w:pPr>
        <w:jc w:val="center"/>
      </w:pPr>
    </w:p>
    <w:p w:rsidR="00A14591" w:rsidRDefault="00A14591" w:rsidP="009E0BEF">
      <w:pPr>
        <w:jc w:val="center"/>
      </w:pPr>
    </w:p>
    <w:p w:rsidR="00DE4EFA" w:rsidRPr="00DE4EFA" w:rsidRDefault="00DE4EFA" w:rsidP="00DE4EFA">
      <w:pPr>
        <w:ind w:right="-1"/>
        <w:jc w:val="right"/>
      </w:pPr>
      <w:r w:rsidRPr="00DE4EFA">
        <w:t>Приложение 1</w:t>
      </w:r>
    </w:p>
    <w:p w:rsidR="00DE4EFA" w:rsidRPr="00DE4EFA" w:rsidRDefault="00DE4EFA" w:rsidP="00DE4EFA">
      <w:pPr>
        <w:ind w:right="-1"/>
        <w:jc w:val="right"/>
      </w:pPr>
    </w:p>
    <w:p w:rsidR="00DE4EFA" w:rsidRPr="00DE4EFA" w:rsidRDefault="00DE4EFA" w:rsidP="00DE4EFA">
      <w:pPr>
        <w:ind w:right="-1"/>
        <w:jc w:val="right"/>
      </w:pPr>
      <w:r w:rsidRPr="00DE4EFA">
        <w:t>Утверждено</w:t>
      </w:r>
    </w:p>
    <w:p w:rsidR="00DE4EFA" w:rsidRPr="00DE4EFA" w:rsidRDefault="00DE4EFA" w:rsidP="00DE4EFA">
      <w:pPr>
        <w:ind w:right="-1"/>
        <w:jc w:val="right"/>
      </w:pPr>
      <w:r w:rsidRPr="00DE4EFA">
        <w:t xml:space="preserve">постановлением администрации </w:t>
      </w:r>
    </w:p>
    <w:p w:rsidR="00DE4EFA" w:rsidRPr="00DE4EFA" w:rsidRDefault="00DE4EFA" w:rsidP="00DE4EFA">
      <w:pPr>
        <w:ind w:right="-1"/>
        <w:jc w:val="right"/>
      </w:pPr>
      <w:r w:rsidRPr="00DE4EFA">
        <w:t>Волховского муниципального района</w:t>
      </w:r>
    </w:p>
    <w:p w:rsidR="00ED4CF9" w:rsidRPr="00DE4EFA" w:rsidRDefault="00DE4EFA" w:rsidP="00DE4EFA">
      <w:pPr>
        <w:jc w:val="right"/>
      </w:pPr>
      <w:r w:rsidRPr="00DE4EFA">
        <w:t xml:space="preserve">          </w:t>
      </w:r>
      <w:r w:rsidR="00987694">
        <w:t>о</w:t>
      </w:r>
      <w:r w:rsidRPr="00DE4EFA">
        <w:t>т</w:t>
      </w:r>
      <w:r w:rsidR="00987694">
        <w:t xml:space="preserve"> 2</w:t>
      </w:r>
      <w:r w:rsidR="0088493B">
        <w:t>0</w:t>
      </w:r>
      <w:r w:rsidR="00987694">
        <w:t xml:space="preserve"> января 2025</w:t>
      </w:r>
      <w:r w:rsidRPr="00DE4EFA">
        <w:t xml:space="preserve"> года №</w:t>
      </w:r>
      <w:r w:rsidR="00EC4E00">
        <w:t xml:space="preserve"> 89</w:t>
      </w:r>
      <w:r w:rsidRPr="00DE4EFA">
        <w:t xml:space="preserve">  </w:t>
      </w:r>
    </w:p>
    <w:tbl>
      <w:tblPr>
        <w:tblW w:w="151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6"/>
        <w:gridCol w:w="3227"/>
        <w:gridCol w:w="1984"/>
        <w:gridCol w:w="1275"/>
        <w:gridCol w:w="1276"/>
        <w:gridCol w:w="1276"/>
        <w:gridCol w:w="1276"/>
        <w:gridCol w:w="1275"/>
        <w:gridCol w:w="1276"/>
        <w:gridCol w:w="1669"/>
      </w:tblGrid>
      <w:tr w:rsidR="003C14F1" w:rsidTr="00561302">
        <w:trPr>
          <w:trHeight w:val="375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EFA" w:rsidRDefault="00DE4EFA">
            <w:pPr>
              <w:jc w:val="center"/>
              <w:rPr>
                <w:color w:val="000000"/>
              </w:rPr>
            </w:pPr>
            <w:bookmarkStart w:id="1" w:name="RANGE!A1:J330"/>
          </w:p>
          <w:p w:rsidR="00DE4EFA" w:rsidRDefault="00DE4EFA">
            <w:pPr>
              <w:jc w:val="center"/>
              <w:rPr>
                <w:color w:val="000000"/>
              </w:rPr>
            </w:pPr>
          </w:p>
          <w:p w:rsidR="003C14F1" w:rsidRDefault="003C1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 реализации муниципальной программы Волховского муниципального района </w:t>
            </w:r>
            <w:bookmarkEnd w:id="1"/>
          </w:p>
        </w:tc>
      </w:tr>
      <w:tr w:rsidR="003C14F1" w:rsidTr="00561302">
        <w:trPr>
          <w:trHeight w:val="375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4F1" w:rsidRDefault="00745FAF" w:rsidP="00745F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</w:t>
            </w:r>
            <w:r w:rsidR="003C14F1">
              <w:rPr>
                <w:color w:val="000000"/>
              </w:rPr>
              <w:t>овременное образование в Волховском муниципальном районе</w:t>
            </w:r>
            <w:r>
              <w:rPr>
                <w:color w:val="000000"/>
              </w:rPr>
              <w:t>»</w:t>
            </w:r>
          </w:p>
        </w:tc>
      </w:tr>
      <w:tr w:rsidR="005B647B" w:rsidTr="00561302">
        <w:trPr>
          <w:trHeight w:val="11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структурных элементов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 (тыс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Структурное подразделение администрации, ответственное за реализацию структурного элемента (мероприятия); участники муниципальной программы, участвующие в реализации мероприятия</w:t>
            </w:r>
          </w:p>
        </w:tc>
      </w:tr>
      <w:tr w:rsidR="005B647B" w:rsidTr="00561302">
        <w:trPr>
          <w:trHeight w:val="12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11 566 320,1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2 549 763,0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2 236 975,4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2 425 591,8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2 095 142,6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2 258 847,3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3 493 931,9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602 655,8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719 720,0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819 539,9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618 636,1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733 380,1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7 687 463,9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1 844 980,3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1 427 665,4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1 508 457,1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1 427 416,3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1 478 944,8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384 924,3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97 594,8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49 090,2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46 522,4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Итого расходов по проектной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911 977,8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634 882,3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112 322,5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70 145,7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22 357,2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72 270,1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52 906,6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6 391,8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7 525,7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695 581,6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523 924,7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63 087,2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136 744,3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44 979,7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29 920,2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1 657,2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Региональные проекты / Федеральные проекты, входящие в состав национальных проектов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50 976,8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3 854,0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16 581,7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2 196,8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43 384,6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29 920,2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1 657,2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745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Региональный </w:t>
            </w:r>
            <w:r w:rsidR="00745FAF">
              <w:rPr>
                <w:b/>
                <w:bCs/>
                <w:color w:val="000000"/>
                <w:sz w:val="20"/>
                <w:szCs w:val="20"/>
              </w:rPr>
              <w:t>проект / Федеральный проект «Сов</w:t>
            </w:r>
            <w:r>
              <w:rPr>
                <w:b/>
                <w:bCs/>
                <w:color w:val="000000"/>
                <w:sz w:val="20"/>
                <w:szCs w:val="20"/>
              </w:rPr>
              <w:t>ременная школа</w:t>
            </w:r>
            <w:r w:rsidR="00745FAF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</w:t>
            </w:r>
            <w:r>
              <w:rPr>
                <w:color w:val="000000"/>
                <w:sz w:val="20"/>
                <w:szCs w:val="20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5954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ый проект / Федеральный проект «</w:t>
            </w:r>
            <w:r>
              <w:rPr>
                <w:b/>
                <w:bCs/>
                <w:color w:val="000000"/>
                <w:sz w:val="20"/>
                <w:szCs w:val="20"/>
              </w:rPr>
              <w:t>Успех каждого ребенка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5954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ый проект / Федеральный проект «</w:t>
            </w:r>
            <w:r>
              <w:rPr>
                <w:b/>
                <w:bCs/>
                <w:color w:val="000000"/>
                <w:sz w:val="20"/>
                <w:szCs w:val="20"/>
              </w:rPr>
              <w:t>Цифровая образовательная среда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38 238,5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23 236,5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Обновление материально-технической базы образовательных организаций для </w:t>
            </w:r>
            <w:r>
              <w:rPr>
                <w:color w:val="000000"/>
                <w:sz w:val="20"/>
                <w:szCs w:val="20"/>
              </w:rPr>
              <w:lastRenderedPageBreak/>
              <w:t>внедрения цифровой образовательной среды и развития цифровых навыков обучающихся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образованию, МКУ «Центр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5954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 xml:space="preserve">ый проект / Федеральный </w:t>
            </w:r>
            <w:r w:rsidR="00561302">
              <w:rPr>
                <w:b/>
                <w:bCs/>
                <w:color w:val="000000"/>
                <w:sz w:val="20"/>
                <w:szCs w:val="20"/>
              </w:rPr>
              <w:t>проект «Патриотическое воспитан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3 854,0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5 705,3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2 196,8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1 657,2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3 854,0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5 705,3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2 196,8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1 657,2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84 083,8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38 924,5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45 159,3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93 359,7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52 070,1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595457" w:rsidP="005954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Федеральный проект «</w:t>
            </w:r>
            <w:r w:rsidR="003C14F1">
              <w:rPr>
                <w:b/>
                <w:bCs/>
                <w:color w:val="000000"/>
                <w:sz w:val="20"/>
                <w:szCs w:val="20"/>
              </w:rPr>
              <w:t>Создание условий для обучения, отдыха и оздоровления детей и молодежи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84 083,8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38 924,5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45 159,3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93 359,7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52 070,1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84 083,8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38 924,5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93 359,7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41 289,6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523 972,1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523 972,1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 строительство, реконструкцию, приобретение и пристрой объектов для организации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523 972,1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523 972,1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строительство, реконструкцию, приобретение и пристрой объектов для организации общего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523 972,1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образованию, МКУ «Центр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Мероприятия, направленные на достижение целей проектов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Мероприятия, направленные на достиж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ение цели федерального проекта «</w:t>
            </w:r>
            <w:r>
              <w:rPr>
                <w:b/>
                <w:bCs/>
                <w:color w:val="000000"/>
                <w:sz w:val="20"/>
                <w:szCs w:val="20"/>
              </w:rPr>
              <w:t>Современная школа</w:t>
            </w:r>
            <w:r w:rsidR="00595457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укрепление материально-технической базы организаций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укрепление материально-технической базы организаций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образованию, МКУ «Центр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19 168,9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19 168,9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68 416,1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7 525,7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95 394,4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60 890,4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5954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Отраслевой проект «</w:t>
            </w:r>
            <w:r w:rsidR="003C14F1">
              <w:rPr>
                <w:b/>
                <w:bCs/>
                <w:color w:val="000000"/>
                <w:sz w:val="20"/>
                <w:szCs w:val="20"/>
              </w:rPr>
              <w:t>Сохранение и развитие материально-технической базы дошкольного образования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1 596,1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175,5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1 420,6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укрепление материально-технической базы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1 596,1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1 420,6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885664" w:rsidP="008856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Отраслевой проект «</w:t>
            </w:r>
            <w:r w:rsidR="003C14F1">
              <w:rPr>
                <w:b/>
                <w:bCs/>
                <w:color w:val="000000"/>
                <w:sz w:val="20"/>
                <w:szCs w:val="20"/>
              </w:rPr>
              <w:t xml:space="preserve">Сохранение и развитие материально-технической базы общего и </w:t>
            </w:r>
            <w:r w:rsidR="003C14F1">
              <w:rPr>
                <w:b/>
                <w:bCs/>
                <w:color w:val="000000"/>
                <w:sz w:val="20"/>
                <w:szCs w:val="20"/>
              </w:rPr>
              <w:lastRenderedPageBreak/>
              <w:t>дополнительного образования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17 572,8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17 572,8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66 820,0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10 864,8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7 350,2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15 815,5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15 815,5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59 469,8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укрепление материально-технической базы организаций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47 301,3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33 767,1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5 067,8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3 714,4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30 052,7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укрепление материально-технической базы организаций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1 249,6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реновацию организаций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31 648,9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31 648,9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3 481,4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28 167,5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28 167,5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обновление материально-технической базы столовых и пищеблоков общеобразовательных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образованию, МКУ «Центр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16 923,0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 w:rsidP="006E20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расходов по процессной части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10 654 342,3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1 914 880,7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2 124 652,9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2 355 446,1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2 072 785,4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2 186 577,2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14F1" w:rsidTr="00561302">
        <w:trPr>
          <w:trHeight w:val="51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3 414 280,0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549 749,2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708 809,1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813 148,1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616 719,2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725 854,4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6 991 882,3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1 321 055,6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1 371 233,5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1 474 623,4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1 409 112,2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1 415 857,6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44 610,3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67 674,6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46 954,0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44 865,2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8856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885664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Обеспечение реализации программ дошкольного образования</w:t>
            </w:r>
            <w:r w:rsidR="00885664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4 142 311,0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775 712,6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808 682,8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893 554,8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799 624,4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864 736,4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1 183 207,8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208 700,8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232 981,6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284 189,4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261 224,0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2 959 103,2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567 011,8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603 512,4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603 512,4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1 090 102,9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201 189,2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239 887,5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181 089,7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249 084,0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1 090 102,9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201 189,2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239 887,5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181 089,7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249 084,0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мероприятий по </w:t>
            </w:r>
            <w:r>
              <w:rPr>
                <w:color w:val="000000"/>
                <w:sz w:val="20"/>
                <w:szCs w:val="20"/>
              </w:rPr>
              <w:lastRenderedPageBreak/>
              <w:t>проведению ремонтных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Укрепление материально-технической базы и создание безопасных условий в учреждениях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36 657,5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3C14F1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40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2 864 711,0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547 866,5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555 878,4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590 253,3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585 356,4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585 356,4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6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2 864 711,0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547 866,5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555 878,4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590 253,3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585 356,4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585 356,4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18 156,0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18 156,0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3C14F1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3C14F1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поддержку развития общественной инфраструктуры муниципального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885664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Обеспечение реализации программ общего образования</w:t>
            </w:r>
            <w:r w:rsidR="00885664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5 094 316,1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889 383,2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1 058 233,5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1 158 747,7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972 004,4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1 015 947,3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1 131 060,5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156 601,7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277 756,0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294 002,8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181 735,7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220 964,3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2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3 715 075,6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688 705,6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735 867,2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797 070,3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743 314,7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750 117,8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44 610,3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67 674,6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46 954,0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44 865,2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899 091,3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200 842,9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208 762,3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899 091,3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200 842,9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208 762,3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мероприятий по проведению ремонтных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154 498,6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7 672,0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154 498,6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7 672,0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содержания общего образования, создание современной образовательной среды и развитие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Укрепление материально-технической базы и создание безопасных условий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64 435,8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88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885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885664">
              <w:rPr>
                <w:color w:val="000000"/>
                <w:sz w:val="20"/>
                <w:szCs w:val="20"/>
              </w:rPr>
              <w:t>«Сириус»</w:t>
            </w:r>
            <w:r>
              <w:rPr>
                <w:color w:val="000000"/>
                <w:sz w:val="20"/>
                <w:szCs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50 822,0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8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8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8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50 822,0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149 875,7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27 130,7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149 875,7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27 130,7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</w:t>
            </w:r>
            <w:r>
              <w:rPr>
                <w:color w:val="000000"/>
                <w:sz w:val="20"/>
                <w:szCs w:val="20"/>
              </w:rPr>
              <w:lastRenderedPageBreak/>
              <w:t>программам в частных общеобразовательных организациях, расположенных на территории Ленинградской области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142 234,5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28 533,3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7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142 234,5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28 533,3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9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3 365 029,9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613 384,0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728 334,4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676 595,3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675 028,1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9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9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3 365 029,9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613 384,0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728 334,4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675 028,1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9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292 373,4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53 773,9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61 378,6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58 956,4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64 290,9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194 589,9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34 643,5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40 484,9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46 556,4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97 783,5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17 734,5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организацию электронного и дистанционного обучения детей-инвалидов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поддержку развития общественной инфраструктуры муниципального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 w:rsidP="008856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885664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Обеспечение реализации программ дополнительного образования</w:t>
            </w:r>
            <w:r w:rsidR="00885664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180 770,1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189 996,8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227 533,7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229 543,3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234 523,3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1 057 593,2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177 289,1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226 540,7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229 543,3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234 523,3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806 258,6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139 022,2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148 065,1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172 883,0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174 031,1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806 258,6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139 022,2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148 065,1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172 883,0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174 031,1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мероприятий по проведению ремонтных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воспитательного потенциала системы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системы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Укрепление материально-технической базы и создание безопасных условий в учреждениях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1 486,0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1 486,0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232 691,0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58 306,2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232 691,0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58 306,2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поддержку развития общественной инфраструктуры муниципального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Развитие кадрового потенциала социальной сферы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1 456,8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1 456,8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кадрового потенциала системы социальной сферы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мероприятий по содействию привлечения в учреждения образования района молодых специалистов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Устранение кадрового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Обеспечение отдыха, оздоровления, занятости детей, подростков и молодежи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11 181,5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11 861,6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12 481,7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35 179,7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7 336,0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25 056,1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4 974,7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5 145,7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работы оздоровительных лагерей с дневным (круглосуточным) пребыванием на базе 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22 533,5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разнообразных форм отдыха и занятости детей и подростков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занятости подростков и молодежи в каникулярное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организацию отдыха детей, находящихся в трудной жизненной ситуации, в каникулярное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22 872,3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5 781,7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20 527,2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5 145,7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Развитие системы оценки качества образования и информационной прозрачности системы образования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мониторинга качества образовательного результата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образованию, МКУ «Центр образования», образовательные учреждения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Комплекс 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процессных мероприятий «</w:t>
            </w:r>
            <w:r>
              <w:rPr>
                <w:b/>
                <w:bCs/>
                <w:color w:val="000000"/>
                <w:sz w:val="20"/>
                <w:szCs w:val="20"/>
              </w:rPr>
              <w:t>Реализация гарантий для детей-сирот и детей, оставшихся без попечения родителей</w:t>
            </w:r>
            <w:r w:rsidR="003E700D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287 009,4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56 896,3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53 958,4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57 081,7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57 081,7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287 009,4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56 896,3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53 958,4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57 081,7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13 553,9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опеке и попечительству администрации Волховского муниципального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13 553,9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опеке и попечительству администрации Волховского муниципального 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163 102,7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32 190,7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опеке и попечительству администрации Волховского муниципального 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163 102,7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32 190,7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54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программам, на городском, пригородном, в сельской местности - на внутрирайонном транспорте (кроме такси), а также бесплатного проезда один раз в год к месту жительства и обратно к месту учебы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789,8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опеке и попечительству администрации Волховского муниципального 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789,8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54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Обеспечение текущего ремонта жилых помещений, признанных нуждающимися в проведении ремонта и находящихся в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 жилого помещения, при заселении в них указанных лиц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по опеке и попечительству администрации </w:t>
            </w:r>
            <w:r>
              <w:rPr>
                <w:color w:val="000000"/>
                <w:sz w:val="20"/>
                <w:szCs w:val="20"/>
              </w:rPr>
              <w:lastRenderedPageBreak/>
              <w:t>Волховского муниципального 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опеке и попечительству администрации Волховского муниципального 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12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освобождению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</w:t>
            </w:r>
            <w:proofErr w:type="gramStart"/>
            <w:r>
              <w:rPr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</w:t>
            </w:r>
            <w:r>
              <w:rPr>
                <w:color w:val="000000"/>
                <w:sz w:val="20"/>
                <w:szCs w:val="20"/>
              </w:rPr>
              <w:lastRenderedPageBreak/>
              <w:t>помещения в случае передачи его в собственность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8 019,6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опеке и попечительству администрации Волховского муниципального района</w:t>
            </w:r>
          </w:p>
        </w:tc>
      </w:tr>
      <w:tr w:rsidR="005B647B" w:rsidTr="00561302">
        <w:trPr>
          <w:trHeight w:val="12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12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8 019,6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12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7.8.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осуществление деятельности по постинтернатному сопровождению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опеке и попечительству администрации Волховского муниципального района</w:t>
            </w:r>
          </w:p>
        </w:tc>
      </w:tr>
      <w:tr w:rsidR="005B647B" w:rsidTr="0056130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  <w:tr w:rsidR="005B647B" w:rsidTr="00561302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F1" w:rsidRDefault="003C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F1" w:rsidRDefault="003C14F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745EB" w:rsidRDefault="00E745EB" w:rsidP="00B61218">
      <w:pPr>
        <w:jc w:val="right"/>
      </w:pPr>
    </w:p>
    <w:p w:rsidR="005B647B" w:rsidRDefault="005B647B" w:rsidP="00B61218">
      <w:pPr>
        <w:jc w:val="right"/>
      </w:pPr>
    </w:p>
    <w:p w:rsidR="00E745EB" w:rsidRDefault="00E745EB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B13F97" w:rsidRDefault="00B13F97" w:rsidP="00B61218">
      <w:pPr>
        <w:jc w:val="right"/>
      </w:pPr>
    </w:p>
    <w:p w:rsidR="00FD52F2" w:rsidRDefault="00FD52F2" w:rsidP="006E208C"/>
    <w:p w:rsidR="00B61218" w:rsidRPr="003C14F1" w:rsidRDefault="00B61218" w:rsidP="00B61218">
      <w:pPr>
        <w:jc w:val="right"/>
        <w:rPr>
          <w:b/>
        </w:rPr>
      </w:pPr>
      <w:r w:rsidRPr="003C14F1">
        <w:t>Приложение</w:t>
      </w:r>
    </w:p>
    <w:p w:rsidR="00B61218" w:rsidRDefault="00A93113" w:rsidP="00B61218">
      <w:pPr>
        <w:jc w:val="right"/>
      </w:pPr>
      <w:r w:rsidRPr="003C14F1">
        <w:t>к</w:t>
      </w:r>
      <w:r w:rsidR="00B61218" w:rsidRPr="003C14F1">
        <w:t xml:space="preserve"> Плану реализации муниципальной программы</w:t>
      </w:r>
    </w:p>
    <w:p w:rsidR="000F7693" w:rsidRDefault="000F7693" w:rsidP="00B61218">
      <w:pPr>
        <w:jc w:val="right"/>
      </w:pPr>
    </w:p>
    <w:p w:rsidR="009E4DC8" w:rsidRDefault="009E4DC8" w:rsidP="00B61218">
      <w:pPr>
        <w:jc w:val="right"/>
      </w:pPr>
    </w:p>
    <w:p w:rsidR="000F7693" w:rsidRPr="00BD6ED2" w:rsidRDefault="000F7693" w:rsidP="000F7693">
      <w:pPr>
        <w:jc w:val="center"/>
        <w:rPr>
          <w:rFonts w:eastAsia="Calibri"/>
        </w:rPr>
      </w:pPr>
      <w:r w:rsidRPr="00BD6ED2">
        <w:t xml:space="preserve">Перечень объектов, включенных в План реализации </w:t>
      </w:r>
      <w:r w:rsidRPr="00BD6ED2">
        <w:rPr>
          <w:rFonts w:eastAsia="Calibri"/>
        </w:rPr>
        <w:t xml:space="preserve">муниципальной программы Волховского муниципального района </w:t>
      </w:r>
    </w:p>
    <w:p w:rsidR="000F7693" w:rsidRDefault="000F7693" w:rsidP="000F7693">
      <w:pPr>
        <w:jc w:val="center"/>
      </w:pPr>
      <w:r w:rsidRPr="00BD6ED2">
        <w:rPr>
          <w:rFonts w:eastAsia="Calibri"/>
        </w:rPr>
        <w:t>«Современное образование в Волховском муниципальном районе»</w:t>
      </w:r>
    </w:p>
    <w:p w:rsidR="000F7693" w:rsidRDefault="000F7693" w:rsidP="000F7693">
      <w:pPr>
        <w:jc w:val="center"/>
      </w:pPr>
    </w:p>
    <w:p w:rsidR="000F7693" w:rsidRDefault="000F7693" w:rsidP="000F7693">
      <w:pPr>
        <w:jc w:val="center"/>
      </w:pPr>
      <w:r>
        <w:t>На 202</w:t>
      </w:r>
      <w:r w:rsidR="001D67EF">
        <w:t>4</w:t>
      </w:r>
      <w:r>
        <w:t xml:space="preserve"> год</w:t>
      </w:r>
    </w:p>
    <w:p w:rsidR="007E5CBF" w:rsidRPr="007E5CBF" w:rsidRDefault="007E5CBF" w:rsidP="000F7693">
      <w:pPr>
        <w:jc w:val="center"/>
        <w:rPr>
          <w:sz w:val="20"/>
          <w:szCs w:val="20"/>
        </w:rPr>
      </w:pPr>
    </w:p>
    <w:tbl>
      <w:tblPr>
        <w:tblW w:w="154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1214"/>
        <w:gridCol w:w="1621"/>
        <w:gridCol w:w="1701"/>
        <w:gridCol w:w="1559"/>
        <w:gridCol w:w="1417"/>
        <w:gridCol w:w="1560"/>
      </w:tblGrid>
      <w:tr w:rsidR="000F7693" w:rsidRPr="00BD6ED2" w:rsidTr="00561302">
        <w:trPr>
          <w:tblHeader/>
        </w:trPr>
        <w:tc>
          <w:tcPr>
            <w:tcW w:w="534" w:type="dxa"/>
            <w:vMerge w:val="restart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 xml:space="preserve">№ </w:t>
            </w:r>
            <w:proofErr w:type="gramStart"/>
            <w:r w:rsidRPr="000F7693">
              <w:rPr>
                <w:sz w:val="20"/>
                <w:szCs w:val="24"/>
              </w:rPr>
              <w:t>п</w:t>
            </w:r>
            <w:proofErr w:type="gramEnd"/>
            <w:r w:rsidRPr="000F7693">
              <w:rPr>
                <w:sz w:val="20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Перечень объектов, включенных в реализацию мероприятия</w:t>
            </w:r>
          </w:p>
        </w:tc>
        <w:tc>
          <w:tcPr>
            <w:tcW w:w="1214" w:type="dxa"/>
            <w:vMerge w:val="restart"/>
            <w:vAlign w:val="center"/>
          </w:tcPr>
          <w:p w:rsidR="000F7693" w:rsidRPr="0028610F" w:rsidRDefault="000F7693" w:rsidP="000F7693">
            <w:pPr>
              <w:jc w:val="center"/>
              <w:rPr>
                <w:b/>
                <w:sz w:val="20"/>
                <w:szCs w:val="24"/>
              </w:rPr>
            </w:pPr>
            <w:r w:rsidRPr="0028610F">
              <w:rPr>
                <w:b/>
                <w:sz w:val="20"/>
                <w:szCs w:val="24"/>
              </w:rPr>
              <w:t>Всего (тыс. руб.)</w:t>
            </w:r>
          </w:p>
        </w:tc>
        <w:tc>
          <w:tcPr>
            <w:tcW w:w="7858" w:type="dxa"/>
            <w:gridSpan w:val="5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Источники финансирования (тыс. руб.)</w:t>
            </w:r>
          </w:p>
        </w:tc>
      </w:tr>
      <w:tr w:rsidR="000F7693" w:rsidRPr="00BD6ED2" w:rsidTr="00561302">
        <w:trPr>
          <w:tblHeader/>
        </w:trPr>
        <w:tc>
          <w:tcPr>
            <w:tcW w:w="534" w:type="dxa"/>
            <w:vMerge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0F7693" w:rsidRPr="0028610F" w:rsidRDefault="000F7693" w:rsidP="000F769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Средства бюджета поселения (наименование поселения)</w:t>
            </w:r>
          </w:p>
        </w:tc>
        <w:tc>
          <w:tcPr>
            <w:tcW w:w="1701" w:type="dxa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Средства бюджета Волховского муниципального района</w:t>
            </w:r>
          </w:p>
        </w:tc>
        <w:tc>
          <w:tcPr>
            <w:tcW w:w="1559" w:type="dxa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Средства бюджета Ленинградской области</w:t>
            </w:r>
          </w:p>
        </w:tc>
        <w:tc>
          <w:tcPr>
            <w:tcW w:w="1417" w:type="dxa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0F7693" w:rsidRPr="000F7693" w:rsidRDefault="000F7693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Внебюджетные средства</w:t>
            </w:r>
          </w:p>
        </w:tc>
      </w:tr>
      <w:tr w:rsidR="001D67EF" w:rsidRPr="00BD6ED2" w:rsidTr="00561302">
        <w:trPr>
          <w:trHeight w:val="2990"/>
        </w:trPr>
        <w:tc>
          <w:tcPr>
            <w:tcW w:w="534" w:type="dxa"/>
            <w:vAlign w:val="center"/>
          </w:tcPr>
          <w:p w:rsidR="001D67EF" w:rsidRPr="000F7693" w:rsidRDefault="001D67EF" w:rsidP="000F7693">
            <w:pPr>
              <w:jc w:val="center"/>
              <w:rPr>
                <w:sz w:val="20"/>
                <w:szCs w:val="24"/>
              </w:rPr>
            </w:pPr>
            <w:r w:rsidRPr="000F7693">
              <w:rPr>
                <w:sz w:val="20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1D67EF" w:rsidRPr="000F7693" w:rsidRDefault="001D67EF" w:rsidP="00054975">
            <w:pPr>
              <w:jc w:val="center"/>
              <w:rPr>
                <w:sz w:val="20"/>
                <w:szCs w:val="24"/>
              </w:rPr>
            </w:pPr>
            <w:r w:rsidRPr="0093191B">
              <w:rPr>
                <w:sz w:val="20"/>
                <w:szCs w:val="24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551" w:type="dxa"/>
            <w:vAlign w:val="center"/>
          </w:tcPr>
          <w:p w:rsidR="001D67EF" w:rsidRPr="001D67EF" w:rsidRDefault="001D67EF" w:rsidP="001D67EF">
            <w:pPr>
              <w:rPr>
                <w:sz w:val="20"/>
                <w:szCs w:val="24"/>
              </w:rPr>
            </w:pPr>
            <w:r w:rsidRPr="001D67EF">
              <w:rPr>
                <w:sz w:val="20"/>
                <w:szCs w:val="24"/>
              </w:rPr>
              <w:t xml:space="preserve">МОБУ «Волховская средняя общеобразовательная школа № 1» </w:t>
            </w:r>
          </w:p>
          <w:p w:rsidR="001D67EF" w:rsidRPr="001D67EF" w:rsidRDefault="001D67EF" w:rsidP="001D67EF">
            <w:pPr>
              <w:rPr>
                <w:sz w:val="20"/>
                <w:szCs w:val="24"/>
              </w:rPr>
            </w:pPr>
            <w:r w:rsidRPr="001D67EF">
              <w:rPr>
                <w:sz w:val="20"/>
                <w:szCs w:val="24"/>
              </w:rPr>
              <w:t xml:space="preserve">МОБУ «Волховская средняя общеобразовательная школа № 7» </w:t>
            </w:r>
          </w:p>
          <w:p w:rsidR="001D67EF" w:rsidRPr="001D67EF" w:rsidRDefault="001D67EF" w:rsidP="001D67EF">
            <w:pPr>
              <w:rPr>
                <w:sz w:val="20"/>
                <w:szCs w:val="24"/>
              </w:rPr>
            </w:pPr>
            <w:r w:rsidRPr="001D67EF">
              <w:rPr>
                <w:sz w:val="20"/>
                <w:szCs w:val="24"/>
              </w:rPr>
              <w:t>МОБУ «Сясьстройская средняя общеобразовательная школа № 1»</w:t>
            </w:r>
          </w:p>
        </w:tc>
        <w:tc>
          <w:tcPr>
            <w:tcW w:w="1214" w:type="dxa"/>
            <w:vAlign w:val="center"/>
          </w:tcPr>
          <w:p w:rsidR="001D67EF" w:rsidRPr="005D78B3" w:rsidRDefault="00B478EE" w:rsidP="00D400F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7 383,3</w:t>
            </w:r>
          </w:p>
        </w:tc>
        <w:tc>
          <w:tcPr>
            <w:tcW w:w="1621" w:type="dxa"/>
            <w:vAlign w:val="center"/>
          </w:tcPr>
          <w:p w:rsidR="001D67EF" w:rsidRPr="005D78B3" w:rsidRDefault="001D67EF" w:rsidP="000F769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67EF" w:rsidRPr="005D78B3" w:rsidRDefault="00B478EE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701,0</w:t>
            </w:r>
          </w:p>
        </w:tc>
        <w:tc>
          <w:tcPr>
            <w:tcW w:w="1559" w:type="dxa"/>
            <w:vAlign w:val="center"/>
          </w:tcPr>
          <w:p w:rsidR="001D67EF" w:rsidRPr="005D78B3" w:rsidRDefault="00B478EE" w:rsidP="00B478E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2 205,2</w:t>
            </w:r>
          </w:p>
        </w:tc>
        <w:tc>
          <w:tcPr>
            <w:tcW w:w="1417" w:type="dxa"/>
            <w:vAlign w:val="center"/>
          </w:tcPr>
          <w:p w:rsidR="001D67EF" w:rsidRPr="005D78B3" w:rsidRDefault="00D400F3" w:rsidP="00B478E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B478EE">
              <w:rPr>
                <w:sz w:val="22"/>
                <w:szCs w:val="24"/>
              </w:rPr>
              <w:t> 477,1</w:t>
            </w:r>
          </w:p>
        </w:tc>
        <w:tc>
          <w:tcPr>
            <w:tcW w:w="1560" w:type="dxa"/>
            <w:vAlign w:val="center"/>
          </w:tcPr>
          <w:p w:rsidR="001D67EF" w:rsidRPr="005D78B3" w:rsidRDefault="001D67EF" w:rsidP="000F7693">
            <w:pPr>
              <w:jc w:val="center"/>
              <w:rPr>
                <w:sz w:val="22"/>
                <w:szCs w:val="24"/>
              </w:rPr>
            </w:pPr>
          </w:p>
        </w:tc>
      </w:tr>
      <w:tr w:rsidR="001D67EF" w:rsidRPr="00BD6ED2" w:rsidTr="00561302">
        <w:trPr>
          <w:trHeight w:val="2070"/>
        </w:trPr>
        <w:tc>
          <w:tcPr>
            <w:tcW w:w="534" w:type="dxa"/>
            <w:vAlign w:val="center"/>
          </w:tcPr>
          <w:p w:rsidR="001D67EF" w:rsidRPr="000F7693" w:rsidRDefault="001D67EF" w:rsidP="000F769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1D67EF" w:rsidRPr="000F7693" w:rsidRDefault="001D67EF" w:rsidP="00054975">
            <w:pPr>
              <w:jc w:val="center"/>
              <w:rPr>
                <w:sz w:val="20"/>
                <w:szCs w:val="24"/>
              </w:rPr>
            </w:pPr>
            <w:r w:rsidRPr="007E5CBF">
              <w:rPr>
                <w:sz w:val="20"/>
                <w:szCs w:val="24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551" w:type="dxa"/>
            <w:vAlign w:val="center"/>
          </w:tcPr>
          <w:p w:rsidR="001D67EF" w:rsidRPr="001D67EF" w:rsidRDefault="001D67EF" w:rsidP="00003C09">
            <w:pPr>
              <w:rPr>
                <w:sz w:val="20"/>
                <w:szCs w:val="24"/>
              </w:rPr>
            </w:pPr>
            <w:r w:rsidRPr="001D67EF">
              <w:rPr>
                <w:sz w:val="20"/>
                <w:szCs w:val="24"/>
              </w:rPr>
              <w:t>МОБУ «Средняя общеобразовательная школа № 8 города Волхова»</w:t>
            </w:r>
          </w:p>
        </w:tc>
        <w:tc>
          <w:tcPr>
            <w:tcW w:w="1214" w:type="dxa"/>
            <w:vAlign w:val="center"/>
          </w:tcPr>
          <w:p w:rsidR="001D67EF" w:rsidRPr="005D78B3" w:rsidRDefault="00D400F3" w:rsidP="000F769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2 166,7</w:t>
            </w:r>
          </w:p>
        </w:tc>
        <w:tc>
          <w:tcPr>
            <w:tcW w:w="1621" w:type="dxa"/>
            <w:vAlign w:val="center"/>
          </w:tcPr>
          <w:p w:rsidR="001D67EF" w:rsidRPr="005D78B3" w:rsidRDefault="001D67EF" w:rsidP="000F769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67EF" w:rsidRPr="005D78B3" w:rsidRDefault="00D400F3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216,7</w:t>
            </w:r>
          </w:p>
        </w:tc>
        <w:tc>
          <w:tcPr>
            <w:tcW w:w="1559" w:type="dxa"/>
            <w:vAlign w:val="center"/>
          </w:tcPr>
          <w:p w:rsidR="001D67EF" w:rsidRPr="005D78B3" w:rsidRDefault="00D400F3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1 879,6</w:t>
            </w:r>
          </w:p>
        </w:tc>
        <w:tc>
          <w:tcPr>
            <w:tcW w:w="1417" w:type="dxa"/>
            <w:vAlign w:val="center"/>
          </w:tcPr>
          <w:p w:rsidR="001D67EF" w:rsidRPr="005D78B3" w:rsidRDefault="00D400F3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70,4</w:t>
            </w:r>
          </w:p>
        </w:tc>
        <w:tc>
          <w:tcPr>
            <w:tcW w:w="1560" w:type="dxa"/>
            <w:vAlign w:val="center"/>
          </w:tcPr>
          <w:p w:rsidR="001D67EF" w:rsidRPr="005D78B3" w:rsidRDefault="001D67EF" w:rsidP="000F7693">
            <w:pPr>
              <w:jc w:val="center"/>
              <w:rPr>
                <w:sz w:val="22"/>
                <w:szCs w:val="24"/>
              </w:rPr>
            </w:pPr>
          </w:p>
        </w:tc>
      </w:tr>
      <w:tr w:rsidR="00D400F3" w:rsidRPr="00BD6ED2" w:rsidTr="00561302">
        <w:tc>
          <w:tcPr>
            <w:tcW w:w="534" w:type="dxa"/>
            <w:vAlign w:val="center"/>
          </w:tcPr>
          <w:p w:rsidR="00D400F3" w:rsidRPr="000F7693" w:rsidRDefault="00D400F3" w:rsidP="000F769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3.</w:t>
            </w:r>
          </w:p>
        </w:tc>
        <w:tc>
          <w:tcPr>
            <w:tcW w:w="3260" w:type="dxa"/>
            <w:vAlign w:val="center"/>
          </w:tcPr>
          <w:p w:rsidR="00D400F3" w:rsidRPr="000F7693" w:rsidRDefault="00D400F3" w:rsidP="00003C09">
            <w:pPr>
              <w:jc w:val="center"/>
              <w:rPr>
                <w:sz w:val="20"/>
                <w:szCs w:val="24"/>
              </w:rPr>
            </w:pPr>
            <w:r w:rsidRPr="001D67EF">
              <w:rPr>
                <w:sz w:val="20"/>
                <w:szCs w:val="24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551" w:type="dxa"/>
            <w:vAlign w:val="center"/>
          </w:tcPr>
          <w:p w:rsidR="00D400F3" w:rsidRPr="001D67EF" w:rsidRDefault="00D400F3" w:rsidP="005D78B3">
            <w:pPr>
              <w:rPr>
                <w:color w:val="000000"/>
                <w:sz w:val="20"/>
                <w:szCs w:val="20"/>
              </w:rPr>
            </w:pPr>
            <w:r w:rsidRPr="001D67EF">
              <w:rPr>
                <w:color w:val="000000"/>
                <w:sz w:val="20"/>
                <w:szCs w:val="20"/>
              </w:rPr>
              <w:t>МОБУ «Средняя общеобразовательная школа № 8 города Волхова»</w:t>
            </w:r>
          </w:p>
          <w:p w:rsidR="00D400F3" w:rsidRPr="001D67EF" w:rsidRDefault="00D400F3" w:rsidP="001D67EF">
            <w:pPr>
              <w:rPr>
                <w:color w:val="000000"/>
                <w:sz w:val="20"/>
                <w:szCs w:val="20"/>
              </w:rPr>
            </w:pPr>
            <w:r w:rsidRPr="001D67EF">
              <w:rPr>
                <w:color w:val="000000"/>
                <w:sz w:val="20"/>
                <w:szCs w:val="20"/>
              </w:rPr>
              <w:t>МОБУ «Гостинопольская основная общеобразовательная школа»</w:t>
            </w:r>
          </w:p>
          <w:p w:rsidR="00D400F3" w:rsidRPr="001D67EF" w:rsidRDefault="00D400F3" w:rsidP="001D67EF">
            <w:pPr>
              <w:rPr>
                <w:color w:val="000000"/>
                <w:sz w:val="20"/>
                <w:szCs w:val="20"/>
              </w:rPr>
            </w:pPr>
            <w:r w:rsidRPr="001D67EF">
              <w:rPr>
                <w:color w:val="000000"/>
                <w:sz w:val="20"/>
                <w:szCs w:val="20"/>
              </w:rPr>
              <w:t xml:space="preserve">МОБУ «Иссадская основная общеобразовательная школа» </w:t>
            </w:r>
          </w:p>
          <w:p w:rsidR="00D400F3" w:rsidRPr="001D67EF" w:rsidRDefault="00D400F3" w:rsidP="001D67EF">
            <w:pPr>
              <w:rPr>
                <w:color w:val="000000"/>
                <w:sz w:val="20"/>
                <w:szCs w:val="20"/>
              </w:rPr>
            </w:pPr>
            <w:r w:rsidRPr="001D67EF">
              <w:rPr>
                <w:color w:val="000000"/>
                <w:sz w:val="20"/>
                <w:szCs w:val="20"/>
              </w:rPr>
              <w:t xml:space="preserve">МОБУ «Пашская средняя общеобразовательная школа» </w:t>
            </w:r>
          </w:p>
          <w:p w:rsidR="00D400F3" w:rsidRPr="001D67EF" w:rsidRDefault="00D400F3" w:rsidP="001D67EF">
            <w:pPr>
              <w:rPr>
                <w:color w:val="000000"/>
                <w:sz w:val="20"/>
                <w:szCs w:val="20"/>
              </w:rPr>
            </w:pPr>
            <w:r w:rsidRPr="001D67EF">
              <w:rPr>
                <w:color w:val="000000"/>
                <w:sz w:val="20"/>
                <w:szCs w:val="20"/>
              </w:rPr>
              <w:t>МОБУ «Староладожская средняя общеобразовательная школа»</w:t>
            </w:r>
          </w:p>
        </w:tc>
        <w:tc>
          <w:tcPr>
            <w:tcW w:w="1214" w:type="dxa"/>
            <w:vAlign w:val="center"/>
          </w:tcPr>
          <w:p w:rsidR="00D400F3" w:rsidRPr="00D400F3" w:rsidRDefault="00D400F3" w:rsidP="0099434F">
            <w:pPr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</w:rPr>
              <w:t>38</w:t>
            </w:r>
            <w:r w:rsidR="0099434F">
              <w:rPr>
                <w:b/>
                <w:color w:val="000000"/>
                <w:sz w:val="22"/>
              </w:rPr>
              <w:t> 238,5</w:t>
            </w:r>
          </w:p>
        </w:tc>
        <w:tc>
          <w:tcPr>
            <w:tcW w:w="1621" w:type="dxa"/>
            <w:vAlign w:val="center"/>
          </w:tcPr>
          <w:p w:rsidR="00D400F3" w:rsidRPr="00D400F3" w:rsidRDefault="00D400F3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00F3" w:rsidRPr="00D400F3" w:rsidRDefault="0099434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3 557,2</w:t>
            </w:r>
          </w:p>
        </w:tc>
        <w:tc>
          <w:tcPr>
            <w:tcW w:w="1559" w:type="dxa"/>
            <w:vAlign w:val="center"/>
          </w:tcPr>
          <w:p w:rsidR="00D400F3" w:rsidRPr="00D400F3" w:rsidRDefault="00D400F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11 444,8</w:t>
            </w:r>
          </w:p>
        </w:tc>
        <w:tc>
          <w:tcPr>
            <w:tcW w:w="1417" w:type="dxa"/>
            <w:vAlign w:val="center"/>
          </w:tcPr>
          <w:p w:rsidR="00D400F3" w:rsidRPr="005D78B3" w:rsidRDefault="00D400F3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23 236,5</w:t>
            </w:r>
          </w:p>
        </w:tc>
        <w:tc>
          <w:tcPr>
            <w:tcW w:w="1560" w:type="dxa"/>
            <w:vAlign w:val="center"/>
          </w:tcPr>
          <w:p w:rsidR="00D400F3" w:rsidRPr="005D78B3" w:rsidRDefault="00D400F3" w:rsidP="000F7693">
            <w:pPr>
              <w:jc w:val="center"/>
              <w:rPr>
                <w:sz w:val="22"/>
                <w:szCs w:val="24"/>
              </w:rPr>
            </w:pPr>
          </w:p>
        </w:tc>
      </w:tr>
      <w:tr w:rsidR="009E4DC8" w:rsidRPr="00BD6ED2" w:rsidTr="00561302">
        <w:tc>
          <w:tcPr>
            <w:tcW w:w="534" w:type="dxa"/>
            <w:vAlign w:val="center"/>
          </w:tcPr>
          <w:p w:rsidR="009E4DC8" w:rsidRDefault="009E4DC8" w:rsidP="000F769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9E4DC8" w:rsidRPr="001D67EF" w:rsidRDefault="009E4DC8" w:rsidP="00003C09">
            <w:pPr>
              <w:jc w:val="center"/>
              <w:rPr>
                <w:sz w:val="20"/>
                <w:szCs w:val="24"/>
              </w:rPr>
            </w:pPr>
            <w:r w:rsidRPr="009E4DC8">
              <w:rPr>
                <w:sz w:val="20"/>
                <w:szCs w:val="24"/>
              </w:rPr>
              <w:t>На 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2551" w:type="dxa"/>
            <w:vAlign w:val="center"/>
          </w:tcPr>
          <w:p w:rsidR="009E4DC8" w:rsidRPr="001D67EF" w:rsidRDefault="009E4DC8" w:rsidP="009E4DC8">
            <w:pPr>
              <w:rPr>
                <w:sz w:val="20"/>
                <w:szCs w:val="24"/>
              </w:rPr>
            </w:pPr>
            <w:r w:rsidRPr="001D67EF">
              <w:rPr>
                <w:sz w:val="20"/>
                <w:szCs w:val="24"/>
              </w:rPr>
              <w:t xml:space="preserve">МОБУ «Волховская средняя общеобразовательная школа № </w:t>
            </w:r>
            <w:r>
              <w:rPr>
                <w:sz w:val="20"/>
                <w:szCs w:val="24"/>
              </w:rPr>
              <w:t>5</w:t>
            </w:r>
            <w:r w:rsidRPr="001D67EF">
              <w:rPr>
                <w:sz w:val="20"/>
                <w:szCs w:val="24"/>
              </w:rPr>
              <w:t xml:space="preserve">» </w:t>
            </w:r>
          </w:p>
          <w:p w:rsidR="009E4DC8" w:rsidRPr="001D67EF" w:rsidRDefault="009E4DC8" w:rsidP="005D78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9E4DC8" w:rsidRPr="005D78B3" w:rsidRDefault="00D400F3" w:rsidP="000F769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9 401,7</w:t>
            </w:r>
          </w:p>
        </w:tc>
        <w:tc>
          <w:tcPr>
            <w:tcW w:w="1621" w:type="dxa"/>
            <w:vAlign w:val="center"/>
          </w:tcPr>
          <w:p w:rsidR="009E4DC8" w:rsidRPr="005D78B3" w:rsidRDefault="009E4DC8" w:rsidP="000F769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4DC8" w:rsidRPr="005D78B3" w:rsidRDefault="00D400F3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940,2</w:t>
            </w:r>
          </w:p>
        </w:tc>
        <w:tc>
          <w:tcPr>
            <w:tcW w:w="1559" w:type="dxa"/>
            <w:vAlign w:val="center"/>
          </w:tcPr>
          <w:p w:rsidR="009E4DC8" w:rsidRPr="005D78B3" w:rsidRDefault="00D400F3" w:rsidP="000F769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8 461,5</w:t>
            </w:r>
          </w:p>
        </w:tc>
        <w:tc>
          <w:tcPr>
            <w:tcW w:w="1417" w:type="dxa"/>
            <w:vAlign w:val="center"/>
          </w:tcPr>
          <w:p w:rsidR="009E4DC8" w:rsidRPr="005D78B3" w:rsidRDefault="009E4DC8" w:rsidP="000F769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E4DC8" w:rsidRPr="005D78B3" w:rsidRDefault="009E4DC8" w:rsidP="000F7693">
            <w:pPr>
              <w:jc w:val="center"/>
              <w:rPr>
                <w:sz w:val="22"/>
                <w:szCs w:val="24"/>
              </w:rPr>
            </w:pPr>
          </w:p>
        </w:tc>
      </w:tr>
    </w:tbl>
    <w:p w:rsidR="000F7693" w:rsidRDefault="000F7693" w:rsidP="00B61218">
      <w:pPr>
        <w:jc w:val="right"/>
        <w:rPr>
          <w:b/>
        </w:rPr>
      </w:pPr>
    </w:p>
    <w:sectPr w:rsidR="000F7693" w:rsidSect="007A53B1">
      <w:pgSz w:w="16838" w:h="11906" w:orient="landscape"/>
      <w:pgMar w:top="567" w:right="425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9C" w:rsidRDefault="00162C9C" w:rsidP="00FF4230">
      <w:r>
        <w:separator/>
      </w:r>
    </w:p>
  </w:endnote>
  <w:endnote w:type="continuationSeparator" w:id="0">
    <w:p w:rsidR="00162C9C" w:rsidRDefault="00162C9C" w:rsidP="00FF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F5" w:rsidRDefault="00127DF5">
    <w:pPr>
      <w:pStyle w:val="af5"/>
      <w:jc w:val="center"/>
    </w:pPr>
  </w:p>
  <w:p w:rsidR="00127DF5" w:rsidRDefault="00127DF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9C" w:rsidRDefault="00162C9C" w:rsidP="00FF4230">
      <w:r>
        <w:separator/>
      </w:r>
    </w:p>
  </w:footnote>
  <w:footnote w:type="continuationSeparator" w:id="0">
    <w:p w:rsidR="00162C9C" w:rsidRDefault="00162C9C" w:rsidP="00FF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149"/>
    <w:multiLevelType w:val="hybridMultilevel"/>
    <w:tmpl w:val="2C32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2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7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4CAC"/>
    <w:multiLevelType w:val="hybridMultilevel"/>
    <w:tmpl w:val="656C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A6"/>
    <w:rsid w:val="00001396"/>
    <w:rsid w:val="00002521"/>
    <w:rsid w:val="00002CA9"/>
    <w:rsid w:val="00002F59"/>
    <w:rsid w:val="00003117"/>
    <w:rsid w:val="00003C03"/>
    <w:rsid w:val="00003C09"/>
    <w:rsid w:val="00004BD7"/>
    <w:rsid w:val="0000544A"/>
    <w:rsid w:val="000057CF"/>
    <w:rsid w:val="00006419"/>
    <w:rsid w:val="0000667C"/>
    <w:rsid w:val="000069EB"/>
    <w:rsid w:val="00010323"/>
    <w:rsid w:val="00010E81"/>
    <w:rsid w:val="00012441"/>
    <w:rsid w:val="000126D5"/>
    <w:rsid w:val="00012786"/>
    <w:rsid w:val="00013F6C"/>
    <w:rsid w:val="000148B2"/>
    <w:rsid w:val="000150B7"/>
    <w:rsid w:val="00015604"/>
    <w:rsid w:val="00016BFB"/>
    <w:rsid w:val="00017432"/>
    <w:rsid w:val="00017494"/>
    <w:rsid w:val="000205AA"/>
    <w:rsid w:val="00021448"/>
    <w:rsid w:val="00025B1C"/>
    <w:rsid w:val="00025C01"/>
    <w:rsid w:val="00026663"/>
    <w:rsid w:val="00027224"/>
    <w:rsid w:val="00027787"/>
    <w:rsid w:val="000277A1"/>
    <w:rsid w:val="00030071"/>
    <w:rsid w:val="00031E46"/>
    <w:rsid w:val="000322A6"/>
    <w:rsid w:val="00032360"/>
    <w:rsid w:val="000350F3"/>
    <w:rsid w:val="0004029F"/>
    <w:rsid w:val="000413D2"/>
    <w:rsid w:val="00041942"/>
    <w:rsid w:val="000425CF"/>
    <w:rsid w:val="00042D05"/>
    <w:rsid w:val="00043BD7"/>
    <w:rsid w:val="00043D23"/>
    <w:rsid w:val="00045516"/>
    <w:rsid w:val="000461A9"/>
    <w:rsid w:val="00046915"/>
    <w:rsid w:val="00046FBB"/>
    <w:rsid w:val="00050828"/>
    <w:rsid w:val="000509DA"/>
    <w:rsid w:val="00052966"/>
    <w:rsid w:val="00054289"/>
    <w:rsid w:val="00054301"/>
    <w:rsid w:val="00054975"/>
    <w:rsid w:val="00055B55"/>
    <w:rsid w:val="0005765A"/>
    <w:rsid w:val="000576EE"/>
    <w:rsid w:val="00057AB8"/>
    <w:rsid w:val="00057F37"/>
    <w:rsid w:val="0006065E"/>
    <w:rsid w:val="00063939"/>
    <w:rsid w:val="00063D7C"/>
    <w:rsid w:val="000646B3"/>
    <w:rsid w:val="00064829"/>
    <w:rsid w:val="00064B65"/>
    <w:rsid w:val="0006534C"/>
    <w:rsid w:val="000678FB"/>
    <w:rsid w:val="000700BB"/>
    <w:rsid w:val="000705C2"/>
    <w:rsid w:val="00071673"/>
    <w:rsid w:val="000731CE"/>
    <w:rsid w:val="0007355A"/>
    <w:rsid w:val="0007376C"/>
    <w:rsid w:val="000772DF"/>
    <w:rsid w:val="00077A64"/>
    <w:rsid w:val="0008141B"/>
    <w:rsid w:val="00081866"/>
    <w:rsid w:val="00082D80"/>
    <w:rsid w:val="00083F79"/>
    <w:rsid w:val="00084FCC"/>
    <w:rsid w:val="00085486"/>
    <w:rsid w:val="0008590E"/>
    <w:rsid w:val="000866E4"/>
    <w:rsid w:val="0008715F"/>
    <w:rsid w:val="00087A1D"/>
    <w:rsid w:val="00087CEF"/>
    <w:rsid w:val="000906CA"/>
    <w:rsid w:val="00090CCB"/>
    <w:rsid w:val="00091A09"/>
    <w:rsid w:val="00091B3B"/>
    <w:rsid w:val="00091CF2"/>
    <w:rsid w:val="000920DA"/>
    <w:rsid w:val="00092BF8"/>
    <w:rsid w:val="0009440B"/>
    <w:rsid w:val="00095294"/>
    <w:rsid w:val="00095580"/>
    <w:rsid w:val="00095C3D"/>
    <w:rsid w:val="00095F31"/>
    <w:rsid w:val="000969BC"/>
    <w:rsid w:val="00096E5D"/>
    <w:rsid w:val="00097AB9"/>
    <w:rsid w:val="000A0B77"/>
    <w:rsid w:val="000A176B"/>
    <w:rsid w:val="000A1B40"/>
    <w:rsid w:val="000A1CD7"/>
    <w:rsid w:val="000A1CEA"/>
    <w:rsid w:val="000A1F00"/>
    <w:rsid w:val="000A2AB6"/>
    <w:rsid w:val="000A2B69"/>
    <w:rsid w:val="000A3347"/>
    <w:rsid w:val="000A589D"/>
    <w:rsid w:val="000A622F"/>
    <w:rsid w:val="000A751D"/>
    <w:rsid w:val="000A7C36"/>
    <w:rsid w:val="000A7DD6"/>
    <w:rsid w:val="000B0410"/>
    <w:rsid w:val="000B0A19"/>
    <w:rsid w:val="000B1813"/>
    <w:rsid w:val="000B3261"/>
    <w:rsid w:val="000B4026"/>
    <w:rsid w:val="000B452E"/>
    <w:rsid w:val="000B4C31"/>
    <w:rsid w:val="000B518E"/>
    <w:rsid w:val="000B530A"/>
    <w:rsid w:val="000B591D"/>
    <w:rsid w:val="000B7CCA"/>
    <w:rsid w:val="000C02DD"/>
    <w:rsid w:val="000C0E68"/>
    <w:rsid w:val="000C1DC8"/>
    <w:rsid w:val="000C25A6"/>
    <w:rsid w:val="000C4A22"/>
    <w:rsid w:val="000C4AA4"/>
    <w:rsid w:val="000C4F43"/>
    <w:rsid w:val="000C5806"/>
    <w:rsid w:val="000C599B"/>
    <w:rsid w:val="000C6B5F"/>
    <w:rsid w:val="000C79F9"/>
    <w:rsid w:val="000D18D7"/>
    <w:rsid w:val="000D301E"/>
    <w:rsid w:val="000D3D61"/>
    <w:rsid w:val="000D6E66"/>
    <w:rsid w:val="000D780A"/>
    <w:rsid w:val="000E01C7"/>
    <w:rsid w:val="000E17CB"/>
    <w:rsid w:val="000E3150"/>
    <w:rsid w:val="000E434E"/>
    <w:rsid w:val="000E5E11"/>
    <w:rsid w:val="000E65A0"/>
    <w:rsid w:val="000E65DF"/>
    <w:rsid w:val="000E7C35"/>
    <w:rsid w:val="000F05FE"/>
    <w:rsid w:val="000F387B"/>
    <w:rsid w:val="000F5795"/>
    <w:rsid w:val="000F5F19"/>
    <w:rsid w:val="000F5F83"/>
    <w:rsid w:val="000F6A00"/>
    <w:rsid w:val="000F6EB4"/>
    <w:rsid w:val="000F75D6"/>
    <w:rsid w:val="000F7693"/>
    <w:rsid w:val="000F7794"/>
    <w:rsid w:val="00101778"/>
    <w:rsid w:val="00101D43"/>
    <w:rsid w:val="00102250"/>
    <w:rsid w:val="00103050"/>
    <w:rsid w:val="00103168"/>
    <w:rsid w:val="001036A4"/>
    <w:rsid w:val="00104651"/>
    <w:rsid w:val="00104E5A"/>
    <w:rsid w:val="00104F53"/>
    <w:rsid w:val="00105720"/>
    <w:rsid w:val="00105875"/>
    <w:rsid w:val="00106926"/>
    <w:rsid w:val="00107C0F"/>
    <w:rsid w:val="00111563"/>
    <w:rsid w:val="00111DF5"/>
    <w:rsid w:val="00113C58"/>
    <w:rsid w:val="00114008"/>
    <w:rsid w:val="00114E50"/>
    <w:rsid w:val="00114E51"/>
    <w:rsid w:val="001163C9"/>
    <w:rsid w:val="00116ED8"/>
    <w:rsid w:val="001173F8"/>
    <w:rsid w:val="0012038E"/>
    <w:rsid w:val="00121AEB"/>
    <w:rsid w:val="00123168"/>
    <w:rsid w:val="0012390F"/>
    <w:rsid w:val="00124F87"/>
    <w:rsid w:val="00125E97"/>
    <w:rsid w:val="00126416"/>
    <w:rsid w:val="00127178"/>
    <w:rsid w:val="00127DF5"/>
    <w:rsid w:val="001317D5"/>
    <w:rsid w:val="00132AC7"/>
    <w:rsid w:val="00132AE7"/>
    <w:rsid w:val="00133428"/>
    <w:rsid w:val="001334DE"/>
    <w:rsid w:val="00134499"/>
    <w:rsid w:val="001350AC"/>
    <w:rsid w:val="00135744"/>
    <w:rsid w:val="0014254B"/>
    <w:rsid w:val="0014347C"/>
    <w:rsid w:val="001438FB"/>
    <w:rsid w:val="00145517"/>
    <w:rsid w:val="001474F1"/>
    <w:rsid w:val="0014798F"/>
    <w:rsid w:val="00152323"/>
    <w:rsid w:val="001545C3"/>
    <w:rsid w:val="00155566"/>
    <w:rsid w:val="0015649C"/>
    <w:rsid w:val="00157720"/>
    <w:rsid w:val="00160D76"/>
    <w:rsid w:val="00162103"/>
    <w:rsid w:val="00162C9C"/>
    <w:rsid w:val="00164B67"/>
    <w:rsid w:val="0016579C"/>
    <w:rsid w:val="0016580F"/>
    <w:rsid w:val="00165B2E"/>
    <w:rsid w:val="00165F49"/>
    <w:rsid w:val="001665D8"/>
    <w:rsid w:val="00166B92"/>
    <w:rsid w:val="00171837"/>
    <w:rsid w:val="00171B1D"/>
    <w:rsid w:val="00173367"/>
    <w:rsid w:val="0017400F"/>
    <w:rsid w:val="00174B5F"/>
    <w:rsid w:val="00174B7B"/>
    <w:rsid w:val="0017509F"/>
    <w:rsid w:val="00175181"/>
    <w:rsid w:val="0017577D"/>
    <w:rsid w:val="00177B73"/>
    <w:rsid w:val="00177FFE"/>
    <w:rsid w:val="00180242"/>
    <w:rsid w:val="00180FBC"/>
    <w:rsid w:val="0018145E"/>
    <w:rsid w:val="00181D9A"/>
    <w:rsid w:val="0018242E"/>
    <w:rsid w:val="0018343C"/>
    <w:rsid w:val="00183A0D"/>
    <w:rsid w:val="001845D9"/>
    <w:rsid w:val="0018480D"/>
    <w:rsid w:val="001848A5"/>
    <w:rsid w:val="001858E7"/>
    <w:rsid w:val="001873DE"/>
    <w:rsid w:val="001914AC"/>
    <w:rsid w:val="0019207C"/>
    <w:rsid w:val="001941CF"/>
    <w:rsid w:val="001944C7"/>
    <w:rsid w:val="00194A59"/>
    <w:rsid w:val="00194BA2"/>
    <w:rsid w:val="00194DB5"/>
    <w:rsid w:val="001960AB"/>
    <w:rsid w:val="00196ED5"/>
    <w:rsid w:val="00197247"/>
    <w:rsid w:val="0019732D"/>
    <w:rsid w:val="00197704"/>
    <w:rsid w:val="001979F7"/>
    <w:rsid w:val="001A06E3"/>
    <w:rsid w:val="001A101B"/>
    <w:rsid w:val="001A1165"/>
    <w:rsid w:val="001A2BEB"/>
    <w:rsid w:val="001A3205"/>
    <w:rsid w:val="001A492D"/>
    <w:rsid w:val="001A516C"/>
    <w:rsid w:val="001A5EDF"/>
    <w:rsid w:val="001A6234"/>
    <w:rsid w:val="001A6C35"/>
    <w:rsid w:val="001A72F7"/>
    <w:rsid w:val="001A7686"/>
    <w:rsid w:val="001B094F"/>
    <w:rsid w:val="001B0A68"/>
    <w:rsid w:val="001B0B32"/>
    <w:rsid w:val="001B0EE6"/>
    <w:rsid w:val="001B20AC"/>
    <w:rsid w:val="001B258D"/>
    <w:rsid w:val="001B2D37"/>
    <w:rsid w:val="001B30DB"/>
    <w:rsid w:val="001B3106"/>
    <w:rsid w:val="001B34B0"/>
    <w:rsid w:val="001B4F22"/>
    <w:rsid w:val="001B6546"/>
    <w:rsid w:val="001B70B6"/>
    <w:rsid w:val="001C02EA"/>
    <w:rsid w:val="001C04C4"/>
    <w:rsid w:val="001C2286"/>
    <w:rsid w:val="001C2AFD"/>
    <w:rsid w:val="001C2F69"/>
    <w:rsid w:val="001C3646"/>
    <w:rsid w:val="001C3EEC"/>
    <w:rsid w:val="001C4060"/>
    <w:rsid w:val="001C4404"/>
    <w:rsid w:val="001C4912"/>
    <w:rsid w:val="001C4DD3"/>
    <w:rsid w:val="001C4F6C"/>
    <w:rsid w:val="001C7F60"/>
    <w:rsid w:val="001C7F70"/>
    <w:rsid w:val="001D01C9"/>
    <w:rsid w:val="001D0C81"/>
    <w:rsid w:val="001D1383"/>
    <w:rsid w:val="001D20C0"/>
    <w:rsid w:val="001D30D0"/>
    <w:rsid w:val="001D3487"/>
    <w:rsid w:val="001D39EA"/>
    <w:rsid w:val="001D42C3"/>
    <w:rsid w:val="001D67EF"/>
    <w:rsid w:val="001D6D5B"/>
    <w:rsid w:val="001D6DFE"/>
    <w:rsid w:val="001D7EC3"/>
    <w:rsid w:val="001E0AF2"/>
    <w:rsid w:val="001E1E72"/>
    <w:rsid w:val="001E2951"/>
    <w:rsid w:val="001E2D27"/>
    <w:rsid w:val="001E43B2"/>
    <w:rsid w:val="001E4879"/>
    <w:rsid w:val="001E57C3"/>
    <w:rsid w:val="001E5EE2"/>
    <w:rsid w:val="001E6B30"/>
    <w:rsid w:val="001E7163"/>
    <w:rsid w:val="001E7B11"/>
    <w:rsid w:val="001E7E98"/>
    <w:rsid w:val="001F1375"/>
    <w:rsid w:val="001F1765"/>
    <w:rsid w:val="001F203C"/>
    <w:rsid w:val="001F20D1"/>
    <w:rsid w:val="001F2C14"/>
    <w:rsid w:val="001F3C0B"/>
    <w:rsid w:val="001F572C"/>
    <w:rsid w:val="001F5D29"/>
    <w:rsid w:val="001F5F48"/>
    <w:rsid w:val="001F66AB"/>
    <w:rsid w:val="001F7554"/>
    <w:rsid w:val="00201770"/>
    <w:rsid w:val="00202589"/>
    <w:rsid w:val="002028FE"/>
    <w:rsid w:val="00202967"/>
    <w:rsid w:val="002056EC"/>
    <w:rsid w:val="00205AD2"/>
    <w:rsid w:val="00205D6F"/>
    <w:rsid w:val="00206BEB"/>
    <w:rsid w:val="00207C04"/>
    <w:rsid w:val="00207E3B"/>
    <w:rsid w:val="00212298"/>
    <w:rsid w:val="00213A70"/>
    <w:rsid w:val="00214AED"/>
    <w:rsid w:val="0021693B"/>
    <w:rsid w:val="002201AE"/>
    <w:rsid w:val="00221EC1"/>
    <w:rsid w:val="00223282"/>
    <w:rsid w:val="00224A93"/>
    <w:rsid w:val="00225717"/>
    <w:rsid w:val="00225AA8"/>
    <w:rsid w:val="00226C4E"/>
    <w:rsid w:val="0022703D"/>
    <w:rsid w:val="00227A9E"/>
    <w:rsid w:val="00227D61"/>
    <w:rsid w:val="002307F6"/>
    <w:rsid w:val="0023091E"/>
    <w:rsid w:val="00232029"/>
    <w:rsid w:val="002320B7"/>
    <w:rsid w:val="0023244A"/>
    <w:rsid w:val="00232A31"/>
    <w:rsid w:val="0023305C"/>
    <w:rsid w:val="00233326"/>
    <w:rsid w:val="002339D9"/>
    <w:rsid w:val="00234004"/>
    <w:rsid w:val="002343D4"/>
    <w:rsid w:val="00235559"/>
    <w:rsid w:val="00235603"/>
    <w:rsid w:val="00235890"/>
    <w:rsid w:val="002367BD"/>
    <w:rsid w:val="00241C58"/>
    <w:rsid w:val="00244F05"/>
    <w:rsid w:val="0024597B"/>
    <w:rsid w:val="00247A60"/>
    <w:rsid w:val="00247E08"/>
    <w:rsid w:val="00251019"/>
    <w:rsid w:val="0025105D"/>
    <w:rsid w:val="002510B8"/>
    <w:rsid w:val="00251CD7"/>
    <w:rsid w:val="00252AD2"/>
    <w:rsid w:val="00253DAB"/>
    <w:rsid w:val="00255017"/>
    <w:rsid w:val="00255CB2"/>
    <w:rsid w:val="00257C26"/>
    <w:rsid w:val="00261B5B"/>
    <w:rsid w:val="0026252B"/>
    <w:rsid w:val="00263EC4"/>
    <w:rsid w:val="00264845"/>
    <w:rsid w:val="0026510C"/>
    <w:rsid w:val="00266B0F"/>
    <w:rsid w:val="00266B33"/>
    <w:rsid w:val="00266EFF"/>
    <w:rsid w:val="00267495"/>
    <w:rsid w:val="0026797D"/>
    <w:rsid w:val="002707CC"/>
    <w:rsid w:val="00270CE5"/>
    <w:rsid w:val="002715C9"/>
    <w:rsid w:val="00271D45"/>
    <w:rsid w:val="00273A8A"/>
    <w:rsid w:val="00273CBC"/>
    <w:rsid w:val="002748F8"/>
    <w:rsid w:val="00275A67"/>
    <w:rsid w:val="00275BEC"/>
    <w:rsid w:val="00276556"/>
    <w:rsid w:val="00276738"/>
    <w:rsid w:val="00276CE6"/>
    <w:rsid w:val="00277179"/>
    <w:rsid w:val="00277F10"/>
    <w:rsid w:val="00281F97"/>
    <w:rsid w:val="00282F72"/>
    <w:rsid w:val="0028610F"/>
    <w:rsid w:val="002919F3"/>
    <w:rsid w:val="00291E42"/>
    <w:rsid w:val="002920EB"/>
    <w:rsid w:val="0029314A"/>
    <w:rsid w:val="0029343D"/>
    <w:rsid w:val="00294C75"/>
    <w:rsid w:val="00295057"/>
    <w:rsid w:val="00295BB7"/>
    <w:rsid w:val="002972AC"/>
    <w:rsid w:val="00297E46"/>
    <w:rsid w:val="002A348A"/>
    <w:rsid w:val="002A3826"/>
    <w:rsid w:val="002A4217"/>
    <w:rsid w:val="002A50BC"/>
    <w:rsid w:val="002A5DF8"/>
    <w:rsid w:val="002A632B"/>
    <w:rsid w:val="002A6AFA"/>
    <w:rsid w:val="002A6BCD"/>
    <w:rsid w:val="002A7407"/>
    <w:rsid w:val="002A7BD5"/>
    <w:rsid w:val="002B03D2"/>
    <w:rsid w:val="002B163F"/>
    <w:rsid w:val="002B222E"/>
    <w:rsid w:val="002B23E8"/>
    <w:rsid w:val="002B3377"/>
    <w:rsid w:val="002B3E79"/>
    <w:rsid w:val="002C0D6D"/>
    <w:rsid w:val="002C103B"/>
    <w:rsid w:val="002C141F"/>
    <w:rsid w:val="002C180A"/>
    <w:rsid w:val="002C4EE7"/>
    <w:rsid w:val="002C4F24"/>
    <w:rsid w:val="002C5387"/>
    <w:rsid w:val="002C5747"/>
    <w:rsid w:val="002C6BA2"/>
    <w:rsid w:val="002D0476"/>
    <w:rsid w:val="002D0FF6"/>
    <w:rsid w:val="002D17F4"/>
    <w:rsid w:val="002D1974"/>
    <w:rsid w:val="002D1D44"/>
    <w:rsid w:val="002D3FB0"/>
    <w:rsid w:val="002D46C5"/>
    <w:rsid w:val="002D51A3"/>
    <w:rsid w:val="002D5EF9"/>
    <w:rsid w:val="002D61CF"/>
    <w:rsid w:val="002D7C16"/>
    <w:rsid w:val="002E07A2"/>
    <w:rsid w:val="002E2F08"/>
    <w:rsid w:val="002E3345"/>
    <w:rsid w:val="002E33EA"/>
    <w:rsid w:val="002E3A82"/>
    <w:rsid w:val="002E3F00"/>
    <w:rsid w:val="002E4615"/>
    <w:rsid w:val="002E5EEF"/>
    <w:rsid w:val="002E691D"/>
    <w:rsid w:val="002E76DD"/>
    <w:rsid w:val="002E79BB"/>
    <w:rsid w:val="002F3631"/>
    <w:rsid w:val="002F47A4"/>
    <w:rsid w:val="002F493A"/>
    <w:rsid w:val="002F4AA4"/>
    <w:rsid w:val="002F4E56"/>
    <w:rsid w:val="002F548E"/>
    <w:rsid w:val="002F5F99"/>
    <w:rsid w:val="002F614A"/>
    <w:rsid w:val="0030012C"/>
    <w:rsid w:val="00300585"/>
    <w:rsid w:val="003010A3"/>
    <w:rsid w:val="00301E58"/>
    <w:rsid w:val="00302020"/>
    <w:rsid w:val="00302398"/>
    <w:rsid w:val="003024F6"/>
    <w:rsid w:val="003025D4"/>
    <w:rsid w:val="00302C40"/>
    <w:rsid w:val="003041FD"/>
    <w:rsid w:val="00305383"/>
    <w:rsid w:val="003106F6"/>
    <w:rsid w:val="00311CD3"/>
    <w:rsid w:val="0031463B"/>
    <w:rsid w:val="00315398"/>
    <w:rsid w:val="00317466"/>
    <w:rsid w:val="00321820"/>
    <w:rsid w:val="00321844"/>
    <w:rsid w:val="00321861"/>
    <w:rsid w:val="0032335C"/>
    <w:rsid w:val="003241A5"/>
    <w:rsid w:val="0032433E"/>
    <w:rsid w:val="00325BDF"/>
    <w:rsid w:val="00325C3A"/>
    <w:rsid w:val="00330A43"/>
    <w:rsid w:val="00330BC1"/>
    <w:rsid w:val="00330E54"/>
    <w:rsid w:val="00332E19"/>
    <w:rsid w:val="00333512"/>
    <w:rsid w:val="003350FE"/>
    <w:rsid w:val="003363EC"/>
    <w:rsid w:val="00336600"/>
    <w:rsid w:val="0033677F"/>
    <w:rsid w:val="00337BCF"/>
    <w:rsid w:val="00340359"/>
    <w:rsid w:val="00340E21"/>
    <w:rsid w:val="003410B8"/>
    <w:rsid w:val="0034161B"/>
    <w:rsid w:val="003420FE"/>
    <w:rsid w:val="00343811"/>
    <w:rsid w:val="00343F4A"/>
    <w:rsid w:val="003448DF"/>
    <w:rsid w:val="00345055"/>
    <w:rsid w:val="00345F34"/>
    <w:rsid w:val="003465CA"/>
    <w:rsid w:val="00346DC1"/>
    <w:rsid w:val="003477E5"/>
    <w:rsid w:val="00347BCB"/>
    <w:rsid w:val="003504D7"/>
    <w:rsid w:val="00350814"/>
    <w:rsid w:val="00352EBB"/>
    <w:rsid w:val="00353090"/>
    <w:rsid w:val="003534DF"/>
    <w:rsid w:val="003534E9"/>
    <w:rsid w:val="0035364F"/>
    <w:rsid w:val="00353795"/>
    <w:rsid w:val="00353BF4"/>
    <w:rsid w:val="003560A9"/>
    <w:rsid w:val="003565EC"/>
    <w:rsid w:val="00357313"/>
    <w:rsid w:val="00360653"/>
    <w:rsid w:val="00360A18"/>
    <w:rsid w:val="00362DCB"/>
    <w:rsid w:val="00362E6B"/>
    <w:rsid w:val="00367052"/>
    <w:rsid w:val="003700AA"/>
    <w:rsid w:val="00370B06"/>
    <w:rsid w:val="00370B2F"/>
    <w:rsid w:val="003711DB"/>
    <w:rsid w:val="00372509"/>
    <w:rsid w:val="00372AF0"/>
    <w:rsid w:val="00372B04"/>
    <w:rsid w:val="0037332A"/>
    <w:rsid w:val="00373873"/>
    <w:rsid w:val="00375528"/>
    <w:rsid w:val="003758FF"/>
    <w:rsid w:val="00375C72"/>
    <w:rsid w:val="00375E8D"/>
    <w:rsid w:val="00375EA8"/>
    <w:rsid w:val="00376105"/>
    <w:rsid w:val="00376140"/>
    <w:rsid w:val="0037686B"/>
    <w:rsid w:val="003768EB"/>
    <w:rsid w:val="00376C67"/>
    <w:rsid w:val="00377B68"/>
    <w:rsid w:val="0038386F"/>
    <w:rsid w:val="0038541D"/>
    <w:rsid w:val="00386E49"/>
    <w:rsid w:val="00387FC8"/>
    <w:rsid w:val="00390A51"/>
    <w:rsid w:val="00392005"/>
    <w:rsid w:val="00392380"/>
    <w:rsid w:val="003934F3"/>
    <w:rsid w:val="0039427D"/>
    <w:rsid w:val="0039448D"/>
    <w:rsid w:val="00394837"/>
    <w:rsid w:val="0039486E"/>
    <w:rsid w:val="00394B45"/>
    <w:rsid w:val="00395EFC"/>
    <w:rsid w:val="00396D3E"/>
    <w:rsid w:val="00397DA9"/>
    <w:rsid w:val="003A01AC"/>
    <w:rsid w:val="003A3019"/>
    <w:rsid w:val="003A3E62"/>
    <w:rsid w:val="003A3F30"/>
    <w:rsid w:val="003A405C"/>
    <w:rsid w:val="003A6155"/>
    <w:rsid w:val="003A6CE1"/>
    <w:rsid w:val="003B06A0"/>
    <w:rsid w:val="003B07D3"/>
    <w:rsid w:val="003B1608"/>
    <w:rsid w:val="003B39BF"/>
    <w:rsid w:val="003B40C4"/>
    <w:rsid w:val="003B4E3C"/>
    <w:rsid w:val="003B750D"/>
    <w:rsid w:val="003B7851"/>
    <w:rsid w:val="003C0381"/>
    <w:rsid w:val="003C08C1"/>
    <w:rsid w:val="003C14F1"/>
    <w:rsid w:val="003C25E9"/>
    <w:rsid w:val="003C2CDF"/>
    <w:rsid w:val="003C66BD"/>
    <w:rsid w:val="003C6B6D"/>
    <w:rsid w:val="003C72C2"/>
    <w:rsid w:val="003D0C06"/>
    <w:rsid w:val="003D14EB"/>
    <w:rsid w:val="003D1B6E"/>
    <w:rsid w:val="003D274D"/>
    <w:rsid w:val="003D2A6D"/>
    <w:rsid w:val="003D2E7E"/>
    <w:rsid w:val="003D383E"/>
    <w:rsid w:val="003D44E3"/>
    <w:rsid w:val="003D4799"/>
    <w:rsid w:val="003D54E2"/>
    <w:rsid w:val="003D55BF"/>
    <w:rsid w:val="003D66A9"/>
    <w:rsid w:val="003D6940"/>
    <w:rsid w:val="003D7426"/>
    <w:rsid w:val="003E0159"/>
    <w:rsid w:val="003E07FB"/>
    <w:rsid w:val="003E121A"/>
    <w:rsid w:val="003E38C2"/>
    <w:rsid w:val="003E4C03"/>
    <w:rsid w:val="003E4E07"/>
    <w:rsid w:val="003E5551"/>
    <w:rsid w:val="003E658C"/>
    <w:rsid w:val="003E6B42"/>
    <w:rsid w:val="003E700D"/>
    <w:rsid w:val="003E744C"/>
    <w:rsid w:val="003E77D7"/>
    <w:rsid w:val="003F02F8"/>
    <w:rsid w:val="003F041D"/>
    <w:rsid w:val="003F0654"/>
    <w:rsid w:val="003F3556"/>
    <w:rsid w:val="003F3B48"/>
    <w:rsid w:val="003F4956"/>
    <w:rsid w:val="003F502A"/>
    <w:rsid w:val="003F51ED"/>
    <w:rsid w:val="003F66EC"/>
    <w:rsid w:val="003F6CBE"/>
    <w:rsid w:val="003F7662"/>
    <w:rsid w:val="003F7E81"/>
    <w:rsid w:val="00400883"/>
    <w:rsid w:val="00402B31"/>
    <w:rsid w:val="00403153"/>
    <w:rsid w:val="004035A1"/>
    <w:rsid w:val="004040FF"/>
    <w:rsid w:val="004058ED"/>
    <w:rsid w:val="0040632C"/>
    <w:rsid w:val="0041019E"/>
    <w:rsid w:val="00411C0B"/>
    <w:rsid w:val="00412527"/>
    <w:rsid w:val="00412F3D"/>
    <w:rsid w:val="00414E38"/>
    <w:rsid w:val="004161E3"/>
    <w:rsid w:val="0041708C"/>
    <w:rsid w:val="00417501"/>
    <w:rsid w:val="00417B5C"/>
    <w:rsid w:val="00417B85"/>
    <w:rsid w:val="004225E5"/>
    <w:rsid w:val="004230C5"/>
    <w:rsid w:val="004246E5"/>
    <w:rsid w:val="00424EA0"/>
    <w:rsid w:val="00426700"/>
    <w:rsid w:val="00427D49"/>
    <w:rsid w:val="00430AF8"/>
    <w:rsid w:val="00432249"/>
    <w:rsid w:val="00433252"/>
    <w:rsid w:val="00433340"/>
    <w:rsid w:val="00433477"/>
    <w:rsid w:val="00434D0D"/>
    <w:rsid w:val="00434DFB"/>
    <w:rsid w:val="00435F64"/>
    <w:rsid w:val="0043663C"/>
    <w:rsid w:val="004379C0"/>
    <w:rsid w:val="004401A5"/>
    <w:rsid w:val="00440232"/>
    <w:rsid w:val="004403DB"/>
    <w:rsid w:val="004404DE"/>
    <w:rsid w:val="0044106D"/>
    <w:rsid w:val="004426B1"/>
    <w:rsid w:val="0044347F"/>
    <w:rsid w:val="004443B0"/>
    <w:rsid w:val="004443C7"/>
    <w:rsid w:val="00446354"/>
    <w:rsid w:val="00447D43"/>
    <w:rsid w:val="00447D64"/>
    <w:rsid w:val="00450A52"/>
    <w:rsid w:val="004520F1"/>
    <w:rsid w:val="00453C58"/>
    <w:rsid w:val="0045452A"/>
    <w:rsid w:val="00454F9D"/>
    <w:rsid w:val="00455F65"/>
    <w:rsid w:val="0045686F"/>
    <w:rsid w:val="00456ACA"/>
    <w:rsid w:val="00456DF8"/>
    <w:rsid w:val="00457FAD"/>
    <w:rsid w:val="004601BE"/>
    <w:rsid w:val="00462E4E"/>
    <w:rsid w:val="0046381E"/>
    <w:rsid w:val="0046447D"/>
    <w:rsid w:val="004647B9"/>
    <w:rsid w:val="00465805"/>
    <w:rsid w:val="00466611"/>
    <w:rsid w:val="00466E1D"/>
    <w:rsid w:val="00470BF1"/>
    <w:rsid w:val="00471496"/>
    <w:rsid w:val="0047222B"/>
    <w:rsid w:val="00472477"/>
    <w:rsid w:val="0047359F"/>
    <w:rsid w:val="0047478E"/>
    <w:rsid w:val="00475C44"/>
    <w:rsid w:val="00475D2E"/>
    <w:rsid w:val="00475F1E"/>
    <w:rsid w:val="004764BD"/>
    <w:rsid w:val="004771B5"/>
    <w:rsid w:val="00477354"/>
    <w:rsid w:val="004773CB"/>
    <w:rsid w:val="00477B53"/>
    <w:rsid w:val="00477BA0"/>
    <w:rsid w:val="00477F3C"/>
    <w:rsid w:val="004800B5"/>
    <w:rsid w:val="004805B8"/>
    <w:rsid w:val="004812FD"/>
    <w:rsid w:val="00481403"/>
    <w:rsid w:val="00483EE1"/>
    <w:rsid w:val="0048404E"/>
    <w:rsid w:val="00486084"/>
    <w:rsid w:val="00486575"/>
    <w:rsid w:val="004872BD"/>
    <w:rsid w:val="00490D18"/>
    <w:rsid w:val="004910CF"/>
    <w:rsid w:val="0049223F"/>
    <w:rsid w:val="004930BB"/>
    <w:rsid w:val="004947B6"/>
    <w:rsid w:val="00497440"/>
    <w:rsid w:val="004A15BE"/>
    <w:rsid w:val="004A1ED7"/>
    <w:rsid w:val="004A2630"/>
    <w:rsid w:val="004A60D9"/>
    <w:rsid w:val="004A6676"/>
    <w:rsid w:val="004A68AE"/>
    <w:rsid w:val="004A6C7D"/>
    <w:rsid w:val="004A7E22"/>
    <w:rsid w:val="004B0359"/>
    <w:rsid w:val="004B4BFF"/>
    <w:rsid w:val="004B50C3"/>
    <w:rsid w:val="004C0AFB"/>
    <w:rsid w:val="004C4773"/>
    <w:rsid w:val="004C7477"/>
    <w:rsid w:val="004C785D"/>
    <w:rsid w:val="004C7C3B"/>
    <w:rsid w:val="004D1B97"/>
    <w:rsid w:val="004D1C1F"/>
    <w:rsid w:val="004D1F6D"/>
    <w:rsid w:val="004D273B"/>
    <w:rsid w:val="004D2FA4"/>
    <w:rsid w:val="004D3CB6"/>
    <w:rsid w:val="004D4C25"/>
    <w:rsid w:val="004D5FF9"/>
    <w:rsid w:val="004D61DE"/>
    <w:rsid w:val="004D6B72"/>
    <w:rsid w:val="004D6CB5"/>
    <w:rsid w:val="004D7DD5"/>
    <w:rsid w:val="004D7E51"/>
    <w:rsid w:val="004E00C0"/>
    <w:rsid w:val="004E0165"/>
    <w:rsid w:val="004E12F5"/>
    <w:rsid w:val="004E1BA9"/>
    <w:rsid w:val="004E35ED"/>
    <w:rsid w:val="004E3C53"/>
    <w:rsid w:val="004E3F5B"/>
    <w:rsid w:val="004E3F8B"/>
    <w:rsid w:val="004E48C7"/>
    <w:rsid w:val="004E7267"/>
    <w:rsid w:val="004F27AD"/>
    <w:rsid w:val="004F5AC2"/>
    <w:rsid w:val="004F7997"/>
    <w:rsid w:val="00501151"/>
    <w:rsid w:val="0050188C"/>
    <w:rsid w:val="00502267"/>
    <w:rsid w:val="00503039"/>
    <w:rsid w:val="005040C2"/>
    <w:rsid w:val="0050562C"/>
    <w:rsid w:val="0050632D"/>
    <w:rsid w:val="0050661B"/>
    <w:rsid w:val="00507C3A"/>
    <w:rsid w:val="00510197"/>
    <w:rsid w:val="00510E2E"/>
    <w:rsid w:val="00510FC1"/>
    <w:rsid w:val="00511286"/>
    <w:rsid w:val="00511483"/>
    <w:rsid w:val="005124B2"/>
    <w:rsid w:val="0051340A"/>
    <w:rsid w:val="00513542"/>
    <w:rsid w:val="0051408D"/>
    <w:rsid w:val="00515DED"/>
    <w:rsid w:val="005163DE"/>
    <w:rsid w:val="00516F53"/>
    <w:rsid w:val="0052029C"/>
    <w:rsid w:val="0052097B"/>
    <w:rsid w:val="00520FA2"/>
    <w:rsid w:val="00521036"/>
    <w:rsid w:val="00521066"/>
    <w:rsid w:val="00521173"/>
    <w:rsid w:val="005216F3"/>
    <w:rsid w:val="005221E1"/>
    <w:rsid w:val="00523335"/>
    <w:rsid w:val="00523740"/>
    <w:rsid w:val="005258A6"/>
    <w:rsid w:val="00525908"/>
    <w:rsid w:val="00525A68"/>
    <w:rsid w:val="00526977"/>
    <w:rsid w:val="00526A0E"/>
    <w:rsid w:val="00527AED"/>
    <w:rsid w:val="00531FFE"/>
    <w:rsid w:val="0053376E"/>
    <w:rsid w:val="0053676E"/>
    <w:rsid w:val="00536796"/>
    <w:rsid w:val="0053775E"/>
    <w:rsid w:val="00537769"/>
    <w:rsid w:val="005379DC"/>
    <w:rsid w:val="005413C0"/>
    <w:rsid w:val="00541C78"/>
    <w:rsid w:val="00542538"/>
    <w:rsid w:val="00542879"/>
    <w:rsid w:val="005436AF"/>
    <w:rsid w:val="00544912"/>
    <w:rsid w:val="005452F4"/>
    <w:rsid w:val="0054608B"/>
    <w:rsid w:val="00546582"/>
    <w:rsid w:val="0054752A"/>
    <w:rsid w:val="00550415"/>
    <w:rsid w:val="00550913"/>
    <w:rsid w:val="00550EB6"/>
    <w:rsid w:val="0055135D"/>
    <w:rsid w:val="005519B9"/>
    <w:rsid w:val="0055383E"/>
    <w:rsid w:val="005544DF"/>
    <w:rsid w:val="00554AE7"/>
    <w:rsid w:val="00554D57"/>
    <w:rsid w:val="00557BB2"/>
    <w:rsid w:val="005602BB"/>
    <w:rsid w:val="0056042F"/>
    <w:rsid w:val="00560899"/>
    <w:rsid w:val="00560EAF"/>
    <w:rsid w:val="00561262"/>
    <w:rsid w:val="00561302"/>
    <w:rsid w:val="00561411"/>
    <w:rsid w:val="0056515E"/>
    <w:rsid w:val="00566B15"/>
    <w:rsid w:val="0056769E"/>
    <w:rsid w:val="005677CB"/>
    <w:rsid w:val="005701BE"/>
    <w:rsid w:val="0057029D"/>
    <w:rsid w:val="005705DD"/>
    <w:rsid w:val="00570810"/>
    <w:rsid w:val="00571425"/>
    <w:rsid w:val="0057149D"/>
    <w:rsid w:val="0057367D"/>
    <w:rsid w:val="005736E8"/>
    <w:rsid w:val="00574418"/>
    <w:rsid w:val="00576512"/>
    <w:rsid w:val="00576D1C"/>
    <w:rsid w:val="0057786F"/>
    <w:rsid w:val="00580B28"/>
    <w:rsid w:val="00580B51"/>
    <w:rsid w:val="005817FF"/>
    <w:rsid w:val="00583520"/>
    <w:rsid w:val="005836EA"/>
    <w:rsid w:val="00585644"/>
    <w:rsid w:val="005876FE"/>
    <w:rsid w:val="005878C1"/>
    <w:rsid w:val="00590CD0"/>
    <w:rsid w:val="00591325"/>
    <w:rsid w:val="0059209E"/>
    <w:rsid w:val="00592F0E"/>
    <w:rsid w:val="005935FC"/>
    <w:rsid w:val="00593D7C"/>
    <w:rsid w:val="005941B1"/>
    <w:rsid w:val="00594C92"/>
    <w:rsid w:val="00595457"/>
    <w:rsid w:val="00597EB4"/>
    <w:rsid w:val="005A0B9F"/>
    <w:rsid w:val="005A3DD5"/>
    <w:rsid w:val="005A4A7E"/>
    <w:rsid w:val="005A5963"/>
    <w:rsid w:val="005A66C1"/>
    <w:rsid w:val="005A712C"/>
    <w:rsid w:val="005A7849"/>
    <w:rsid w:val="005B024C"/>
    <w:rsid w:val="005B057A"/>
    <w:rsid w:val="005B08B4"/>
    <w:rsid w:val="005B23A6"/>
    <w:rsid w:val="005B3006"/>
    <w:rsid w:val="005B3E78"/>
    <w:rsid w:val="005B4D01"/>
    <w:rsid w:val="005B5A66"/>
    <w:rsid w:val="005B6106"/>
    <w:rsid w:val="005B647B"/>
    <w:rsid w:val="005B7365"/>
    <w:rsid w:val="005B752C"/>
    <w:rsid w:val="005B7721"/>
    <w:rsid w:val="005C0F31"/>
    <w:rsid w:val="005C25F7"/>
    <w:rsid w:val="005C2B02"/>
    <w:rsid w:val="005C3078"/>
    <w:rsid w:val="005C375D"/>
    <w:rsid w:val="005C4A4D"/>
    <w:rsid w:val="005C64E8"/>
    <w:rsid w:val="005C6F4B"/>
    <w:rsid w:val="005C703D"/>
    <w:rsid w:val="005C7217"/>
    <w:rsid w:val="005D0B7E"/>
    <w:rsid w:val="005D2203"/>
    <w:rsid w:val="005D3A71"/>
    <w:rsid w:val="005D4214"/>
    <w:rsid w:val="005D4C4E"/>
    <w:rsid w:val="005D52BD"/>
    <w:rsid w:val="005D78B3"/>
    <w:rsid w:val="005D7E0B"/>
    <w:rsid w:val="005D7F15"/>
    <w:rsid w:val="005E092F"/>
    <w:rsid w:val="005E11EA"/>
    <w:rsid w:val="005E1537"/>
    <w:rsid w:val="005E21AB"/>
    <w:rsid w:val="005E3046"/>
    <w:rsid w:val="005E3C3C"/>
    <w:rsid w:val="005E3C4C"/>
    <w:rsid w:val="005E45FF"/>
    <w:rsid w:val="005E469B"/>
    <w:rsid w:val="005E61B5"/>
    <w:rsid w:val="005E64CF"/>
    <w:rsid w:val="005E739A"/>
    <w:rsid w:val="005F031F"/>
    <w:rsid w:val="005F0876"/>
    <w:rsid w:val="005F0A0F"/>
    <w:rsid w:val="005F1967"/>
    <w:rsid w:val="005F2117"/>
    <w:rsid w:val="005F2CB4"/>
    <w:rsid w:val="005F2DD4"/>
    <w:rsid w:val="005F62BE"/>
    <w:rsid w:val="005F6885"/>
    <w:rsid w:val="005F7224"/>
    <w:rsid w:val="005F7782"/>
    <w:rsid w:val="005F7D59"/>
    <w:rsid w:val="00600B92"/>
    <w:rsid w:val="006028C0"/>
    <w:rsid w:val="006029E0"/>
    <w:rsid w:val="00603AD9"/>
    <w:rsid w:val="00605C33"/>
    <w:rsid w:val="00606085"/>
    <w:rsid w:val="0060725F"/>
    <w:rsid w:val="0061000A"/>
    <w:rsid w:val="00610219"/>
    <w:rsid w:val="00610968"/>
    <w:rsid w:val="0061124F"/>
    <w:rsid w:val="0061194B"/>
    <w:rsid w:val="00611958"/>
    <w:rsid w:val="00612436"/>
    <w:rsid w:val="00612EE8"/>
    <w:rsid w:val="00613615"/>
    <w:rsid w:val="0061390C"/>
    <w:rsid w:val="00613CF0"/>
    <w:rsid w:val="00615A3A"/>
    <w:rsid w:val="00616279"/>
    <w:rsid w:val="00616328"/>
    <w:rsid w:val="00617985"/>
    <w:rsid w:val="00620497"/>
    <w:rsid w:val="00621097"/>
    <w:rsid w:val="00621D14"/>
    <w:rsid w:val="00621D56"/>
    <w:rsid w:val="006228B5"/>
    <w:rsid w:val="00622F9F"/>
    <w:rsid w:val="0062347B"/>
    <w:rsid w:val="00623599"/>
    <w:rsid w:val="00623FE8"/>
    <w:rsid w:val="00625549"/>
    <w:rsid w:val="00625889"/>
    <w:rsid w:val="00626382"/>
    <w:rsid w:val="006268AD"/>
    <w:rsid w:val="006317EE"/>
    <w:rsid w:val="00632DCC"/>
    <w:rsid w:val="00632EE3"/>
    <w:rsid w:val="00633F80"/>
    <w:rsid w:val="0063452F"/>
    <w:rsid w:val="00634E49"/>
    <w:rsid w:val="006355C0"/>
    <w:rsid w:val="00635B41"/>
    <w:rsid w:val="00636963"/>
    <w:rsid w:val="0063753A"/>
    <w:rsid w:val="00640C98"/>
    <w:rsid w:val="00644CF0"/>
    <w:rsid w:val="0064620D"/>
    <w:rsid w:val="00646EEE"/>
    <w:rsid w:val="00647706"/>
    <w:rsid w:val="00647B74"/>
    <w:rsid w:val="00650194"/>
    <w:rsid w:val="006516AD"/>
    <w:rsid w:val="006521CC"/>
    <w:rsid w:val="006524EB"/>
    <w:rsid w:val="006538D6"/>
    <w:rsid w:val="006542A3"/>
    <w:rsid w:val="00655D6E"/>
    <w:rsid w:val="00657ABF"/>
    <w:rsid w:val="00660178"/>
    <w:rsid w:val="00660894"/>
    <w:rsid w:val="0066112E"/>
    <w:rsid w:val="00661418"/>
    <w:rsid w:val="0066360D"/>
    <w:rsid w:val="00664350"/>
    <w:rsid w:val="00664696"/>
    <w:rsid w:val="00664993"/>
    <w:rsid w:val="00665093"/>
    <w:rsid w:val="00665B03"/>
    <w:rsid w:val="00665EC8"/>
    <w:rsid w:val="00666E65"/>
    <w:rsid w:val="00670295"/>
    <w:rsid w:val="00671456"/>
    <w:rsid w:val="00671EAC"/>
    <w:rsid w:val="00673F6E"/>
    <w:rsid w:val="0067532B"/>
    <w:rsid w:val="00675DC8"/>
    <w:rsid w:val="00676C5D"/>
    <w:rsid w:val="00676DAB"/>
    <w:rsid w:val="00680586"/>
    <w:rsid w:val="006824CF"/>
    <w:rsid w:val="006828D7"/>
    <w:rsid w:val="006841AB"/>
    <w:rsid w:val="00684823"/>
    <w:rsid w:val="00684AAD"/>
    <w:rsid w:val="00685136"/>
    <w:rsid w:val="006865BB"/>
    <w:rsid w:val="00686C0C"/>
    <w:rsid w:val="00690E15"/>
    <w:rsid w:val="0069143D"/>
    <w:rsid w:val="00691DCB"/>
    <w:rsid w:val="00693220"/>
    <w:rsid w:val="00693441"/>
    <w:rsid w:val="00693AB8"/>
    <w:rsid w:val="00695261"/>
    <w:rsid w:val="00696445"/>
    <w:rsid w:val="006A08D2"/>
    <w:rsid w:val="006A0ACA"/>
    <w:rsid w:val="006A1B9E"/>
    <w:rsid w:val="006A1DBD"/>
    <w:rsid w:val="006A2229"/>
    <w:rsid w:val="006A28D6"/>
    <w:rsid w:val="006A5F3F"/>
    <w:rsid w:val="006A7824"/>
    <w:rsid w:val="006A78FA"/>
    <w:rsid w:val="006B085D"/>
    <w:rsid w:val="006B0872"/>
    <w:rsid w:val="006B09AB"/>
    <w:rsid w:val="006B1207"/>
    <w:rsid w:val="006B13F4"/>
    <w:rsid w:val="006B18DB"/>
    <w:rsid w:val="006B3A95"/>
    <w:rsid w:val="006B3E03"/>
    <w:rsid w:val="006B45F4"/>
    <w:rsid w:val="006B64C9"/>
    <w:rsid w:val="006B68A0"/>
    <w:rsid w:val="006B6951"/>
    <w:rsid w:val="006B7080"/>
    <w:rsid w:val="006B72AF"/>
    <w:rsid w:val="006B7535"/>
    <w:rsid w:val="006B7E66"/>
    <w:rsid w:val="006C0ADE"/>
    <w:rsid w:val="006C2960"/>
    <w:rsid w:val="006C31C0"/>
    <w:rsid w:val="006C3334"/>
    <w:rsid w:val="006C4012"/>
    <w:rsid w:val="006C4E53"/>
    <w:rsid w:val="006C5299"/>
    <w:rsid w:val="006C6A00"/>
    <w:rsid w:val="006C72D8"/>
    <w:rsid w:val="006C794D"/>
    <w:rsid w:val="006D06A8"/>
    <w:rsid w:val="006D0F58"/>
    <w:rsid w:val="006D110F"/>
    <w:rsid w:val="006D15F3"/>
    <w:rsid w:val="006D1723"/>
    <w:rsid w:val="006D2884"/>
    <w:rsid w:val="006D2B3C"/>
    <w:rsid w:val="006D5742"/>
    <w:rsid w:val="006D5B4C"/>
    <w:rsid w:val="006D6003"/>
    <w:rsid w:val="006D67AA"/>
    <w:rsid w:val="006E1F00"/>
    <w:rsid w:val="006E208C"/>
    <w:rsid w:val="006E2606"/>
    <w:rsid w:val="006E33F9"/>
    <w:rsid w:val="006E50FE"/>
    <w:rsid w:val="006E700D"/>
    <w:rsid w:val="006E713B"/>
    <w:rsid w:val="006F5DCE"/>
    <w:rsid w:val="0070018D"/>
    <w:rsid w:val="007005F0"/>
    <w:rsid w:val="00702AA5"/>
    <w:rsid w:val="00702D45"/>
    <w:rsid w:val="00703010"/>
    <w:rsid w:val="00703060"/>
    <w:rsid w:val="00703A9F"/>
    <w:rsid w:val="00703ED4"/>
    <w:rsid w:val="00704043"/>
    <w:rsid w:val="007049DB"/>
    <w:rsid w:val="00704FB2"/>
    <w:rsid w:val="00707033"/>
    <w:rsid w:val="00707DE5"/>
    <w:rsid w:val="00711E9A"/>
    <w:rsid w:val="007147AE"/>
    <w:rsid w:val="00715EFD"/>
    <w:rsid w:val="0072116B"/>
    <w:rsid w:val="007217A0"/>
    <w:rsid w:val="00722A33"/>
    <w:rsid w:val="00723412"/>
    <w:rsid w:val="00724836"/>
    <w:rsid w:val="00724F23"/>
    <w:rsid w:val="00726D99"/>
    <w:rsid w:val="007301A0"/>
    <w:rsid w:val="00730285"/>
    <w:rsid w:val="00734DB6"/>
    <w:rsid w:val="007352BB"/>
    <w:rsid w:val="00735806"/>
    <w:rsid w:val="00735BC2"/>
    <w:rsid w:val="007371F7"/>
    <w:rsid w:val="00737DF8"/>
    <w:rsid w:val="00740180"/>
    <w:rsid w:val="007404C1"/>
    <w:rsid w:val="00740AB7"/>
    <w:rsid w:val="007412A4"/>
    <w:rsid w:val="007416F4"/>
    <w:rsid w:val="00745AAE"/>
    <w:rsid w:val="00745FAF"/>
    <w:rsid w:val="00746041"/>
    <w:rsid w:val="0074677E"/>
    <w:rsid w:val="00751C0E"/>
    <w:rsid w:val="00752444"/>
    <w:rsid w:val="007551BD"/>
    <w:rsid w:val="0075536F"/>
    <w:rsid w:val="00755585"/>
    <w:rsid w:val="0075675D"/>
    <w:rsid w:val="0075771E"/>
    <w:rsid w:val="00757E64"/>
    <w:rsid w:val="00760C04"/>
    <w:rsid w:val="007618FC"/>
    <w:rsid w:val="00762F8A"/>
    <w:rsid w:val="00763743"/>
    <w:rsid w:val="007650AA"/>
    <w:rsid w:val="00767722"/>
    <w:rsid w:val="00770B43"/>
    <w:rsid w:val="00770D1A"/>
    <w:rsid w:val="00771143"/>
    <w:rsid w:val="00773761"/>
    <w:rsid w:val="007737C1"/>
    <w:rsid w:val="007739A0"/>
    <w:rsid w:val="00773A56"/>
    <w:rsid w:val="00774065"/>
    <w:rsid w:val="00774C73"/>
    <w:rsid w:val="007806C4"/>
    <w:rsid w:val="0078212D"/>
    <w:rsid w:val="007822BC"/>
    <w:rsid w:val="0078397B"/>
    <w:rsid w:val="00784C40"/>
    <w:rsid w:val="007850BD"/>
    <w:rsid w:val="007858B2"/>
    <w:rsid w:val="007859E0"/>
    <w:rsid w:val="00786E88"/>
    <w:rsid w:val="0079094B"/>
    <w:rsid w:val="00791FE9"/>
    <w:rsid w:val="00792493"/>
    <w:rsid w:val="00794D59"/>
    <w:rsid w:val="00795E10"/>
    <w:rsid w:val="007962D4"/>
    <w:rsid w:val="00797300"/>
    <w:rsid w:val="00797682"/>
    <w:rsid w:val="00797A30"/>
    <w:rsid w:val="00797CB8"/>
    <w:rsid w:val="007A076F"/>
    <w:rsid w:val="007A0DC9"/>
    <w:rsid w:val="007A1CC8"/>
    <w:rsid w:val="007A2C5F"/>
    <w:rsid w:val="007A31CB"/>
    <w:rsid w:val="007A42B5"/>
    <w:rsid w:val="007A4E65"/>
    <w:rsid w:val="007A53B1"/>
    <w:rsid w:val="007A5B62"/>
    <w:rsid w:val="007A640F"/>
    <w:rsid w:val="007A6B29"/>
    <w:rsid w:val="007A73F9"/>
    <w:rsid w:val="007A75B5"/>
    <w:rsid w:val="007B0B5F"/>
    <w:rsid w:val="007B1813"/>
    <w:rsid w:val="007B346C"/>
    <w:rsid w:val="007B3673"/>
    <w:rsid w:val="007B3E83"/>
    <w:rsid w:val="007B4704"/>
    <w:rsid w:val="007C18D1"/>
    <w:rsid w:val="007C2222"/>
    <w:rsid w:val="007C3D5B"/>
    <w:rsid w:val="007C4A12"/>
    <w:rsid w:val="007C50F7"/>
    <w:rsid w:val="007C58B8"/>
    <w:rsid w:val="007C744A"/>
    <w:rsid w:val="007C78DA"/>
    <w:rsid w:val="007C7AE1"/>
    <w:rsid w:val="007D0212"/>
    <w:rsid w:val="007D0849"/>
    <w:rsid w:val="007D3075"/>
    <w:rsid w:val="007D3340"/>
    <w:rsid w:val="007D344E"/>
    <w:rsid w:val="007D3CEF"/>
    <w:rsid w:val="007D5174"/>
    <w:rsid w:val="007D56AA"/>
    <w:rsid w:val="007D6707"/>
    <w:rsid w:val="007D6C0E"/>
    <w:rsid w:val="007E36EB"/>
    <w:rsid w:val="007E539C"/>
    <w:rsid w:val="007E55A2"/>
    <w:rsid w:val="007E5CBF"/>
    <w:rsid w:val="007E60E9"/>
    <w:rsid w:val="007E6FD7"/>
    <w:rsid w:val="007E7954"/>
    <w:rsid w:val="007F03D5"/>
    <w:rsid w:val="007F0EB2"/>
    <w:rsid w:val="007F155A"/>
    <w:rsid w:val="007F209E"/>
    <w:rsid w:val="007F269A"/>
    <w:rsid w:val="007F38C1"/>
    <w:rsid w:val="007F4981"/>
    <w:rsid w:val="007F4B1F"/>
    <w:rsid w:val="007F4D19"/>
    <w:rsid w:val="007F4EFB"/>
    <w:rsid w:val="0080029D"/>
    <w:rsid w:val="008026DB"/>
    <w:rsid w:val="00803574"/>
    <w:rsid w:val="0080735C"/>
    <w:rsid w:val="00811769"/>
    <w:rsid w:val="00813022"/>
    <w:rsid w:val="0081467B"/>
    <w:rsid w:val="00814C58"/>
    <w:rsid w:val="00816310"/>
    <w:rsid w:val="008172C5"/>
    <w:rsid w:val="00820433"/>
    <w:rsid w:val="008209B3"/>
    <w:rsid w:val="00820BAF"/>
    <w:rsid w:val="00820EE6"/>
    <w:rsid w:val="0082206C"/>
    <w:rsid w:val="008221D4"/>
    <w:rsid w:val="00822EE3"/>
    <w:rsid w:val="00822F01"/>
    <w:rsid w:val="00822F13"/>
    <w:rsid w:val="008235EF"/>
    <w:rsid w:val="00823D0A"/>
    <w:rsid w:val="0082459C"/>
    <w:rsid w:val="008254A3"/>
    <w:rsid w:val="00826FA0"/>
    <w:rsid w:val="008271F3"/>
    <w:rsid w:val="00827842"/>
    <w:rsid w:val="008310F7"/>
    <w:rsid w:val="00831E48"/>
    <w:rsid w:val="00832603"/>
    <w:rsid w:val="00832BB8"/>
    <w:rsid w:val="00832C08"/>
    <w:rsid w:val="00832F4B"/>
    <w:rsid w:val="008349E7"/>
    <w:rsid w:val="00835B40"/>
    <w:rsid w:val="00836E27"/>
    <w:rsid w:val="00836E90"/>
    <w:rsid w:val="00836F3C"/>
    <w:rsid w:val="008370AC"/>
    <w:rsid w:val="00837443"/>
    <w:rsid w:val="00837CF7"/>
    <w:rsid w:val="00840BF9"/>
    <w:rsid w:val="00840C86"/>
    <w:rsid w:val="008417DA"/>
    <w:rsid w:val="008434E3"/>
    <w:rsid w:val="00843599"/>
    <w:rsid w:val="008436B3"/>
    <w:rsid w:val="0084399C"/>
    <w:rsid w:val="008453E9"/>
    <w:rsid w:val="00846320"/>
    <w:rsid w:val="00846591"/>
    <w:rsid w:val="008466F2"/>
    <w:rsid w:val="0085000D"/>
    <w:rsid w:val="00851C2A"/>
    <w:rsid w:val="008524B6"/>
    <w:rsid w:val="00852E4D"/>
    <w:rsid w:val="00853010"/>
    <w:rsid w:val="00853724"/>
    <w:rsid w:val="008542C7"/>
    <w:rsid w:val="008546A1"/>
    <w:rsid w:val="008555AD"/>
    <w:rsid w:val="008557B8"/>
    <w:rsid w:val="00856156"/>
    <w:rsid w:val="008561C1"/>
    <w:rsid w:val="00856D98"/>
    <w:rsid w:val="00857485"/>
    <w:rsid w:val="00857E58"/>
    <w:rsid w:val="008605B8"/>
    <w:rsid w:val="00863513"/>
    <w:rsid w:val="00863ADE"/>
    <w:rsid w:val="00864339"/>
    <w:rsid w:val="0086708A"/>
    <w:rsid w:val="0086721F"/>
    <w:rsid w:val="00867D9C"/>
    <w:rsid w:val="008702F4"/>
    <w:rsid w:val="00870BE5"/>
    <w:rsid w:val="0087211A"/>
    <w:rsid w:val="0087557A"/>
    <w:rsid w:val="00875973"/>
    <w:rsid w:val="00875B7E"/>
    <w:rsid w:val="008764AA"/>
    <w:rsid w:val="008766E0"/>
    <w:rsid w:val="00876D8A"/>
    <w:rsid w:val="00881C82"/>
    <w:rsid w:val="00881CC1"/>
    <w:rsid w:val="00883470"/>
    <w:rsid w:val="00883513"/>
    <w:rsid w:val="00883800"/>
    <w:rsid w:val="0088493B"/>
    <w:rsid w:val="00885173"/>
    <w:rsid w:val="00885664"/>
    <w:rsid w:val="0088597D"/>
    <w:rsid w:val="008863B3"/>
    <w:rsid w:val="00887263"/>
    <w:rsid w:val="00887807"/>
    <w:rsid w:val="00887B1A"/>
    <w:rsid w:val="00887EBE"/>
    <w:rsid w:val="008903E6"/>
    <w:rsid w:val="00893A09"/>
    <w:rsid w:val="008950ED"/>
    <w:rsid w:val="0089739E"/>
    <w:rsid w:val="00897889"/>
    <w:rsid w:val="008A0176"/>
    <w:rsid w:val="008A0F90"/>
    <w:rsid w:val="008A2D30"/>
    <w:rsid w:val="008A3A15"/>
    <w:rsid w:val="008A5274"/>
    <w:rsid w:val="008A71BB"/>
    <w:rsid w:val="008A753B"/>
    <w:rsid w:val="008B1E63"/>
    <w:rsid w:val="008B2AA0"/>
    <w:rsid w:val="008B389D"/>
    <w:rsid w:val="008B45A6"/>
    <w:rsid w:val="008B46DC"/>
    <w:rsid w:val="008B52CB"/>
    <w:rsid w:val="008B6EA3"/>
    <w:rsid w:val="008C0CE2"/>
    <w:rsid w:val="008C2AFF"/>
    <w:rsid w:val="008C3542"/>
    <w:rsid w:val="008C536F"/>
    <w:rsid w:val="008C6FB1"/>
    <w:rsid w:val="008C7E5C"/>
    <w:rsid w:val="008D02FA"/>
    <w:rsid w:val="008D0B8D"/>
    <w:rsid w:val="008D1F4F"/>
    <w:rsid w:val="008D278A"/>
    <w:rsid w:val="008D315E"/>
    <w:rsid w:val="008D3F7C"/>
    <w:rsid w:val="008D42FF"/>
    <w:rsid w:val="008D4A13"/>
    <w:rsid w:val="008D517A"/>
    <w:rsid w:val="008D57B1"/>
    <w:rsid w:val="008D5AA8"/>
    <w:rsid w:val="008E37FB"/>
    <w:rsid w:val="008E4983"/>
    <w:rsid w:val="008E51E9"/>
    <w:rsid w:val="008E6017"/>
    <w:rsid w:val="008E6B41"/>
    <w:rsid w:val="008E79FE"/>
    <w:rsid w:val="008F1614"/>
    <w:rsid w:val="008F1D66"/>
    <w:rsid w:val="008F1E55"/>
    <w:rsid w:val="008F2134"/>
    <w:rsid w:val="008F250D"/>
    <w:rsid w:val="008F3442"/>
    <w:rsid w:val="008F3662"/>
    <w:rsid w:val="008F38CB"/>
    <w:rsid w:val="008F4F3A"/>
    <w:rsid w:val="008F7972"/>
    <w:rsid w:val="0090079D"/>
    <w:rsid w:val="009009D0"/>
    <w:rsid w:val="00901C49"/>
    <w:rsid w:val="0090259B"/>
    <w:rsid w:val="00902D99"/>
    <w:rsid w:val="00902DBF"/>
    <w:rsid w:val="00902E06"/>
    <w:rsid w:val="009045D2"/>
    <w:rsid w:val="00906787"/>
    <w:rsid w:val="009074D7"/>
    <w:rsid w:val="00911E2F"/>
    <w:rsid w:val="00914976"/>
    <w:rsid w:val="00914BE0"/>
    <w:rsid w:val="009156A4"/>
    <w:rsid w:val="009163BF"/>
    <w:rsid w:val="00916CEB"/>
    <w:rsid w:val="0091701F"/>
    <w:rsid w:val="00920162"/>
    <w:rsid w:val="00924AC6"/>
    <w:rsid w:val="00924EBA"/>
    <w:rsid w:val="009257B0"/>
    <w:rsid w:val="009309A5"/>
    <w:rsid w:val="009311A6"/>
    <w:rsid w:val="0093191B"/>
    <w:rsid w:val="009336C5"/>
    <w:rsid w:val="00933864"/>
    <w:rsid w:val="00934386"/>
    <w:rsid w:val="009368D1"/>
    <w:rsid w:val="00937100"/>
    <w:rsid w:val="00937AD0"/>
    <w:rsid w:val="00942951"/>
    <w:rsid w:val="00942D58"/>
    <w:rsid w:val="00942FC4"/>
    <w:rsid w:val="00943591"/>
    <w:rsid w:val="00944215"/>
    <w:rsid w:val="009445E9"/>
    <w:rsid w:val="00944843"/>
    <w:rsid w:val="00944E35"/>
    <w:rsid w:val="0094588C"/>
    <w:rsid w:val="00945A31"/>
    <w:rsid w:val="00945C09"/>
    <w:rsid w:val="009467A3"/>
    <w:rsid w:val="00946E57"/>
    <w:rsid w:val="00950E46"/>
    <w:rsid w:val="00951BD3"/>
    <w:rsid w:val="00952D35"/>
    <w:rsid w:val="00953B70"/>
    <w:rsid w:val="00954E30"/>
    <w:rsid w:val="009572A6"/>
    <w:rsid w:val="009574AD"/>
    <w:rsid w:val="00961B82"/>
    <w:rsid w:val="00962ACA"/>
    <w:rsid w:val="00963C39"/>
    <w:rsid w:val="009644EE"/>
    <w:rsid w:val="00964AE4"/>
    <w:rsid w:val="00964BAF"/>
    <w:rsid w:val="00966DEB"/>
    <w:rsid w:val="0096748B"/>
    <w:rsid w:val="009675C0"/>
    <w:rsid w:val="00967C9B"/>
    <w:rsid w:val="00967EC4"/>
    <w:rsid w:val="00970232"/>
    <w:rsid w:val="00970398"/>
    <w:rsid w:val="00970447"/>
    <w:rsid w:val="00972A5E"/>
    <w:rsid w:val="00972A83"/>
    <w:rsid w:val="00974365"/>
    <w:rsid w:val="00974909"/>
    <w:rsid w:val="00974F6F"/>
    <w:rsid w:val="0097518C"/>
    <w:rsid w:val="009769A9"/>
    <w:rsid w:val="00982DA5"/>
    <w:rsid w:val="009843AF"/>
    <w:rsid w:val="00985786"/>
    <w:rsid w:val="00985D25"/>
    <w:rsid w:val="00987694"/>
    <w:rsid w:val="00992742"/>
    <w:rsid w:val="0099281F"/>
    <w:rsid w:val="0099414E"/>
    <w:rsid w:val="0099434F"/>
    <w:rsid w:val="00994BF8"/>
    <w:rsid w:val="009963AE"/>
    <w:rsid w:val="0099654A"/>
    <w:rsid w:val="00996C7B"/>
    <w:rsid w:val="0099739B"/>
    <w:rsid w:val="009975E8"/>
    <w:rsid w:val="009A08D7"/>
    <w:rsid w:val="009A1AF0"/>
    <w:rsid w:val="009A1DB4"/>
    <w:rsid w:val="009A269C"/>
    <w:rsid w:val="009A291A"/>
    <w:rsid w:val="009A3530"/>
    <w:rsid w:val="009A3827"/>
    <w:rsid w:val="009A40E7"/>
    <w:rsid w:val="009A4697"/>
    <w:rsid w:val="009A65F8"/>
    <w:rsid w:val="009A66D1"/>
    <w:rsid w:val="009A73AA"/>
    <w:rsid w:val="009B0940"/>
    <w:rsid w:val="009B09B4"/>
    <w:rsid w:val="009B34B1"/>
    <w:rsid w:val="009B4707"/>
    <w:rsid w:val="009B5005"/>
    <w:rsid w:val="009B5873"/>
    <w:rsid w:val="009C0EF7"/>
    <w:rsid w:val="009C174C"/>
    <w:rsid w:val="009C28AD"/>
    <w:rsid w:val="009C34D4"/>
    <w:rsid w:val="009C6652"/>
    <w:rsid w:val="009C6A1B"/>
    <w:rsid w:val="009C71E0"/>
    <w:rsid w:val="009C78BB"/>
    <w:rsid w:val="009D0223"/>
    <w:rsid w:val="009D028E"/>
    <w:rsid w:val="009D0C4B"/>
    <w:rsid w:val="009D2A66"/>
    <w:rsid w:val="009D2E9C"/>
    <w:rsid w:val="009D3FCB"/>
    <w:rsid w:val="009D4904"/>
    <w:rsid w:val="009D52C5"/>
    <w:rsid w:val="009D5C8F"/>
    <w:rsid w:val="009D5FD5"/>
    <w:rsid w:val="009D7B35"/>
    <w:rsid w:val="009D7C0F"/>
    <w:rsid w:val="009D7C49"/>
    <w:rsid w:val="009D7EE5"/>
    <w:rsid w:val="009E0BEF"/>
    <w:rsid w:val="009E2E74"/>
    <w:rsid w:val="009E4442"/>
    <w:rsid w:val="009E4CEC"/>
    <w:rsid w:val="009E4DC8"/>
    <w:rsid w:val="009E5073"/>
    <w:rsid w:val="009E5E9C"/>
    <w:rsid w:val="009E5F60"/>
    <w:rsid w:val="009E6117"/>
    <w:rsid w:val="009E69BC"/>
    <w:rsid w:val="009E74A2"/>
    <w:rsid w:val="009E7506"/>
    <w:rsid w:val="009E7DF4"/>
    <w:rsid w:val="009F148F"/>
    <w:rsid w:val="009F3DE8"/>
    <w:rsid w:val="009F4F28"/>
    <w:rsid w:val="009F541D"/>
    <w:rsid w:val="009F6BE7"/>
    <w:rsid w:val="009F6EF2"/>
    <w:rsid w:val="00A0066C"/>
    <w:rsid w:val="00A01312"/>
    <w:rsid w:val="00A02003"/>
    <w:rsid w:val="00A02839"/>
    <w:rsid w:val="00A03271"/>
    <w:rsid w:val="00A0463D"/>
    <w:rsid w:val="00A05E02"/>
    <w:rsid w:val="00A066C6"/>
    <w:rsid w:val="00A06B7E"/>
    <w:rsid w:val="00A0752E"/>
    <w:rsid w:val="00A101BF"/>
    <w:rsid w:val="00A11544"/>
    <w:rsid w:val="00A1169A"/>
    <w:rsid w:val="00A11B97"/>
    <w:rsid w:val="00A13784"/>
    <w:rsid w:val="00A14591"/>
    <w:rsid w:val="00A1526E"/>
    <w:rsid w:val="00A16FCC"/>
    <w:rsid w:val="00A221FC"/>
    <w:rsid w:val="00A22305"/>
    <w:rsid w:val="00A23DCD"/>
    <w:rsid w:val="00A241BE"/>
    <w:rsid w:val="00A2426A"/>
    <w:rsid w:val="00A24CDA"/>
    <w:rsid w:val="00A25EA0"/>
    <w:rsid w:val="00A26376"/>
    <w:rsid w:val="00A27548"/>
    <w:rsid w:val="00A32940"/>
    <w:rsid w:val="00A336B4"/>
    <w:rsid w:val="00A342D7"/>
    <w:rsid w:val="00A35346"/>
    <w:rsid w:val="00A35539"/>
    <w:rsid w:val="00A36555"/>
    <w:rsid w:val="00A368C1"/>
    <w:rsid w:val="00A40330"/>
    <w:rsid w:val="00A4044A"/>
    <w:rsid w:val="00A40B79"/>
    <w:rsid w:val="00A42874"/>
    <w:rsid w:val="00A4493D"/>
    <w:rsid w:val="00A45026"/>
    <w:rsid w:val="00A46B70"/>
    <w:rsid w:val="00A46D2E"/>
    <w:rsid w:val="00A46EAF"/>
    <w:rsid w:val="00A474A3"/>
    <w:rsid w:val="00A47FE1"/>
    <w:rsid w:val="00A520CF"/>
    <w:rsid w:val="00A5231C"/>
    <w:rsid w:val="00A52B85"/>
    <w:rsid w:val="00A52E7E"/>
    <w:rsid w:val="00A52F64"/>
    <w:rsid w:val="00A61E05"/>
    <w:rsid w:val="00A63409"/>
    <w:rsid w:val="00A634BB"/>
    <w:rsid w:val="00A63B7E"/>
    <w:rsid w:val="00A645AA"/>
    <w:rsid w:val="00A64735"/>
    <w:rsid w:val="00A655A4"/>
    <w:rsid w:val="00A70A1D"/>
    <w:rsid w:val="00A716FD"/>
    <w:rsid w:val="00A71B92"/>
    <w:rsid w:val="00A72B9D"/>
    <w:rsid w:val="00A75080"/>
    <w:rsid w:val="00A7520D"/>
    <w:rsid w:val="00A75270"/>
    <w:rsid w:val="00A76109"/>
    <w:rsid w:val="00A775AC"/>
    <w:rsid w:val="00A778B1"/>
    <w:rsid w:val="00A77947"/>
    <w:rsid w:val="00A800BD"/>
    <w:rsid w:val="00A802CC"/>
    <w:rsid w:val="00A81016"/>
    <w:rsid w:val="00A81693"/>
    <w:rsid w:val="00A85434"/>
    <w:rsid w:val="00A876C1"/>
    <w:rsid w:val="00A9015C"/>
    <w:rsid w:val="00A90C87"/>
    <w:rsid w:val="00A90C98"/>
    <w:rsid w:val="00A90EF3"/>
    <w:rsid w:val="00A9161A"/>
    <w:rsid w:val="00A92824"/>
    <w:rsid w:val="00A92C97"/>
    <w:rsid w:val="00A92E26"/>
    <w:rsid w:val="00A93113"/>
    <w:rsid w:val="00A9318D"/>
    <w:rsid w:val="00A935D8"/>
    <w:rsid w:val="00A93725"/>
    <w:rsid w:val="00A95EED"/>
    <w:rsid w:val="00A9697E"/>
    <w:rsid w:val="00A9707B"/>
    <w:rsid w:val="00AA03EC"/>
    <w:rsid w:val="00AA1F22"/>
    <w:rsid w:val="00AA2523"/>
    <w:rsid w:val="00AA3630"/>
    <w:rsid w:val="00AA420A"/>
    <w:rsid w:val="00AA44BD"/>
    <w:rsid w:val="00AA69D2"/>
    <w:rsid w:val="00AA6FBE"/>
    <w:rsid w:val="00AB0E15"/>
    <w:rsid w:val="00AB0FC7"/>
    <w:rsid w:val="00AB1D39"/>
    <w:rsid w:val="00AB2256"/>
    <w:rsid w:val="00AB2F6B"/>
    <w:rsid w:val="00AB37C5"/>
    <w:rsid w:val="00AB4DAD"/>
    <w:rsid w:val="00AB5E28"/>
    <w:rsid w:val="00AC0F34"/>
    <w:rsid w:val="00AC12FC"/>
    <w:rsid w:val="00AC1899"/>
    <w:rsid w:val="00AC36B2"/>
    <w:rsid w:val="00AC4316"/>
    <w:rsid w:val="00AC6D0B"/>
    <w:rsid w:val="00AC6FD0"/>
    <w:rsid w:val="00AD321D"/>
    <w:rsid w:val="00AD46D1"/>
    <w:rsid w:val="00AD47D3"/>
    <w:rsid w:val="00AD4C9E"/>
    <w:rsid w:val="00AD7C4F"/>
    <w:rsid w:val="00AE07BC"/>
    <w:rsid w:val="00AE0946"/>
    <w:rsid w:val="00AE134F"/>
    <w:rsid w:val="00AE1E37"/>
    <w:rsid w:val="00AE29C1"/>
    <w:rsid w:val="00AE2D22"/>
    <w:rsid w:val="00AE34E1"/>
    <w:rsid w:val="00AE3573"/>
    <w:rsid w:val="00AE40BF"/>
    <w:rsid w:val="00AE4696"/>
    <w:rsid w:val="00AE66D5"/>
    <w:rsid w:val="00AE6D84"/>
    <w:rsid w:val="00AE77F7"/>
    <w:rsid w:val="00AF041B"/>
    <w:rsid w:val="00AF3B51"/>
    <w:rsid w:val="00AF4BD1"/>
    <w:rsid w:val="00AF4C80"/>
    <w:rsid w:val="00AF7560"/>
    <w:rsid w:val="00AF780C"/>
    <w:rsid w:val="00AF78B7"/>
    <w:rsid w:val="00AF7D89"/>
    <w:rsid w:val="00B004EE"/>
    <w:rsid w:val="00B01ED1"/>
    <w:rsid w:val="00B03341"/>
    <w:rsid w:val="00B03769"/>
    <w:rsid w:val="00B03CCF"/>
    <w:rsid w:val="00B04375"/>
    <w:rsid w:val="00B06554"/>
    <w:rsid w:val="00B07655"/>
    <w:rsid w:val="00B07D4E"/>
    <w:rsid w:val="00B107E0"/>
    <w:rsid w:val="00B10BA6"/>
    <w:rsid w:val="00B119EB"/>
    <w:rsid w:val="00B13166"/>
    <w:rsid w:val="00B137A2"/>
    <w:rsid w:val="00B13F97"/>
    <w:rsid w:val="00B150C5"/>
    <w:rsid w:val="00B15632"/>
    <w:rsid w:val="00B1571E"/>
    <w:rsid w:val="00B16992"/>
    <w:rsid w:val="00B20060"/>
    <w:rsid w:val="00B21E2F"/>
    <w:rsid w:val="00B21E6B"/>
    <w:rsid w:val="00B2222D"/>
    <w:rsid w:val="00B22B25"/>
    <w:rsid w:val="00B235A2"/>
    <w:rsid w:val="00B25304"/>
    <w:rsid w:val="00B25327"/>
    <w:rsid w:val="00B25D70"/>
    <w:rsid w:val="00B2764C"/>
    <w:rsid w:val="00B277E1"/>
    <w:rsid w:val="00B30260"/>
    <w:rsid w:val="00B3036E"/>
    <w:rsid w:val="00B3107B"/>
    <w:rsid w:val="00B31EF4"/>
    <w:rsid w:val="00B32143"/>
    <w:rsid w:val="00B32691"/>
    <w:rsid w:val="00B33296"/>
    <w:rsid w:val="00B333C9"/>
    <w:rsid w:val="00B341DA"/>
    <w:rsid w:val="00B354F1"/>
    <w:rsid w:val="00B3587F"/>
    <w:rsid w:val="00B359C3"/>
    <w:rsid w:val="00B37030"/>
    <w:rsid w:val="00B4240A"/>
    <w:rsid w:val="00B43E23"/>
    <w:rsid w:val="00B44115"/>
    <w:rsid w:val="00B45323"/>
    <w:rsid w:val="00B478EE"/>
    <w:rsid w:val="00B47AF5"/>
    <w:rsid w:val="00B47B1B"/>
    <w:rsid w:val="00B51A5E"/>
    <w:rsid w:val="00B535F7"/>
    <w:rsid w:val="00B5381D"/>
    <w:rsid w:val="00B5437C"/>
    <w:rsid w:val="00B543CB"/>
    <w:rsid w:val="00B57E29"/>
    <w:rsid w:val="00B60E0A"/>
    <w:rsid w:val="00B6115E"/>
    <w:rsid w:val="00B61218"/>
    <w:rsid w:val="00B6125D"/>
    <w:rsid w:val="00B62F4A"/>
    <w:rsid w:val="00B6461A"/>
    <w:rsid w:val="00B648D9"/>
    <w:rsid w:val="00B64F0B"/>
    <w:rsid w:val="00B6651A"/>
    <w:rsid w:val="00B674CC"/>
    <w:rsid w:val="00B7021F"/>
    <w:rsid w:val="00B70CA0"/>
    <w:rsid w:val="00B71200"/>
    <w:rsid w:val="00B7345C"/>
    <w:rsid w:val="00B7369A"/>
    <w:rsid w:val="00B742CF"/>
    <w:rsid w:val="00B74FE8"/>
    <w:rsid w:val="00B759ED"/>
    <w:rsid w:val="00B77B0B"/>
    <w:rsid w:val="00B77E10"/>
    <w:rsid w:val="00B8378C"/>
    <w:rsid w:val="00B84475"/>
    <w:rsid w:val="00B8497A"/>
    <w:rsid w:val="00B84FAB"/>
    <w:rsid w:val="00B8527A"/>
    <w:rsid w:val="00B8558D"/>
    <w:rsid w:val="00B85EBB"/>
    <w:rsid w:val="00B865B6"/>
    <w:rsid w:val="00B8700D"/>
    <w:rsid w:val="00B91E8E"/>
    <w:rsid w:val="00B924B5"/>
    <w:rsid w:val="00B92E83"/>
    <w:rsid w:val="00B92EDC"/>
    <w:rsid w:val="00B93B95"/>
    <w:rsid w:val="00B93BAA"/>
    <w:rsid w:val="00B93CB9"/>
    <w:rsid w:val="00B956C8"/>
    <w:rsid w:val="00B968F6"/>
    <w:rsid w:val="00B97D51"/>
    <w:rsid w:val="00BA07DC"/>
    <w:rsid w:val="00BA1716"/>
    <w:rsid w:val="00BA17AF"/>
    <w:rsid w:val="00BA2849"/>
    <w:rsid w:val="00BA2D70"/>
    <w:rsid w:val="00BA362E"/>
    <w:rsid w:val="00BA3F2E"/>
    <w:rsid w:val="00BA5F3A"/>
    <w:rsid w:val="00BA67AE"/>
    <w:rsid w:val="00BA776A"/>
    <w:rsid w:val="00BB1BB9"/>
    <w:rsid w:val="00BB32D1"/>
    <w:rsid w:val="00BB45E0"/>
    <w:rsid w:val="00BB5617"/>
    <w:rsid w:val="00BB67C3"/>
    <w:rsid w:val="00BB6AA4"/>
    <w:rsid w:val="00BC02D8"/>
    <w:rsid w:val="00BC1138"/>
    <w:rsid w:val="00BC12C9"/>
    <w:rsid w:val="00BC1816"/>
    <w:rsid w:val="00BC34AC"/>
    <w:rsid w:val="00BC3D9B"/>
    <w:rsid w:val="00BC5731"/>
    <w:rsid w:val="00BC79FB"/>
    <w:rsid w:val="00BD1407"/>
    <w:rsid w:val="00BD2FFE"/>
    <w:rsid w:val="00BD4193"/>
    <w:rsid w:val="00BD4372"/>
    <w:rsid w:val="00BD598C"/>
    <w:rsid w:val="00BD7BC9"/>
    <w:rsid w:val="00BE0C40"/>
    <w:rsid w:val="00BE184C"/>
    <w:rsid w:val="00BE5CAA"/>
    <w:rsid w:val="00BE6154"/>
    <w:rsid w:val="00BE664C"/>
    <w:rsid w:val="00BE6CD5"/>
    <w:rsid w:val="00BE7F2A"/>
    <w:rsid w:val="00BF0A15"/>
    <w:rsid w:val="00BF0CC9"/>
    <w:rsid w:val="00BF2405"/>
    <w:rsid w:val="00BF26F4"/>
    <w:rsid w:val="00BF2AD9"/>
    <w:rsid w:val="00BF32EB"/>
    <w:rsid w:val="00BF385C"/>
    <w:rsid w:val="00BF39BA"/>
    <w:rsid w:val="00BF4F9E"/>
    <w:rsid w:val="00BF52BC"/>
    <w:rsid w:val="00BF6B87"/>
    <w:rsid w:val="00BF7D63"/>
    <w:rsid w:val="00C00658"/>
    <w:rsid w:val="00C00899"/>
    <w:rsid w:val="00C009B7"/>
    <w:rsid w:val="00C027DD"/>
    <w:rsid w:val="00C02AF9"/>
    <w:rsid w:val="00C034B5"/>
    <w:rsid w:val="00C04070"/>
    <w:rsid w:val="00C0707D"/>
    <w:rsid w:val="00C071EC"/>
    <w:rsid w:val="00C10660"/>
    <w:rsid w:val="00C10AB4"/>
    <w:rsid w:val="00C13622"/>
    <w:rsid w:val="00C14BF2"/>
    <w:rsid w:val="00C221AA"/>
    <w:rsid w:val="00C22FF1"/>
    <w:rsid w:val="00C23066"/>
    <w:rsid w:val="00C2354D"/>
    <w:rsid w:val="00C253A5"/>
    <w:rsid w:val="00C257DE"/>
    <w:rsid w:val="00C26019"/>
    <w:rsid w:val="00C270EB"/>
    <w:rsid w:val="00C27147"/>
    <w:rsid w:val="00C31904"/>
    <w:rsid w:val="00C32956"/>
    <w:rsid w:val="00C33808"/>
    <w:rsid w:val="00C3390A"/>
    <w:rsid w:val="00C33C5B"/>
    <w:rsid w:val="00C344B2"/>
    <w:rsid w:val="00C349F4"/>
    <w:rsid w:val="00C34E84"/>
    <w:rsid w:val="00C35016"/>
    <w:rsid w:val="00C361F2"/>
    <w:rsid w:val="00C3680E"/>
    <w:rsid w:val="00C3774A"/>
    <w:rsid w:val="00C37D53"/>
    <w:rsid w:val="00C4097A"/>
    <w:rsid w:val="00C40AC5"/>
    <w:rsid w:val="00C40E52"/>
    <w:rsid w:val="00C41A3C"/>
    <w:rsid w:val="00C41AC5"/>
    <w:rsid w:val="00C4265B"/>
    <w:rsid w:val="00C42D31"/>
    <w:rsid w:val="00C43562"/>
    <w:rsid w:val="00C43F4A"/>
    <w:rsid w:val="00C44655"/>
    <w:rsid w:val="00C4554B"/>
    <w:rsid w:val="00C45808"/>
    <w:rsid w:val="00C45F46"/>
    <w:rsid w:val="00C46ECF"/>
    <w:rsid w:val="00C47965"/>
    <w:rsid w:val="00C50281"/>
    <w:rsid w:val="00C50FF1"/>
    <w:rsid w:val="00C510C6"/>
    <w:rsid w:val="00C51A7D"/>
    <w:rsid w:val="00C536DC"/>
    <w:rsid w:val="00C53BEA"/>
    <w:rsid w:val="00C540BA"/>
    <w:rsid w:val="00C55C59"/>
    <w:rsid w:val="00C56534"/>
    <w:rsid w:val="00C56FAC"/>
    <w:rsid w:val="00C61401"/>
    <w:rsid w:val="00C6330A"/>
    <w:rsid w:val="00C63EA1"/>
    <w:rsid w:val="00C653DE"/>
    <w:rsid w:val="00C655C3"/>
    <w:rsid w:val="00C65903"/>
    <w:rsid w:val="00C66966"/>
    <w:rsid w:val="00C70915"/>
    <w:rsid w:val="00C714DA"/>
    <w:rsid w:val="00C725DD"/>
    <w:rsid w:val="00C727DB"/>
    <w:rsid w:val="00C743F0"/>
    <w:rsid w:val="00C74D28"/>
    <w:rsid w:val="00C7565D"/>
    <w:rsid w:val="00C7710A"/>
    <w:rsid w:val="00C77324"/>
    <w:rsid w:val="00C77486"/>
    <w:rsid w:val="00C77E8A"/>
    <w:rsid w:val="00C81247"/>
    <w:rsid w:val="00C8176A"/>
    <w:rsid w:val="00C839DD"/>
    <w:rsid w:val="00C84491"/>
    <w:rsid w:val="00C84541"/>
    <w:rsid w:val="00C850C1"/>
    <w:rsid w:val="00C92FA1"/>
    <w:rsid w:val="00C93046"/>
    <w:rsid w:val="00C955A9"/>
    <w:rsid w:val="00C956DD"/>
    <w:rsid w:val="00C95E77"/>
    <w:rsid w:val="00C96F75"/>
    <w:rsid w:val="00C97C3B"/>
    <w:rsid w:val="00CA0040"/>
    <w:rsid w:val="00CA23E0"/>
    <w:rsid w:val="00CA4765"/>
    <w:rsid w:val="00CA556D"/>
    <w:rsid w:val="00CA5B01"/>
    <w:rsid w:val="00CA5E35"/>
    <w:rsid w:val="00CA6E6A"/>
    <w:rsid w:val="00CA702F"/>
    <w:rsid w:val="00CB0988"/>
    <w:rsid w:val="00CB1762"/>
    <w:rsid w:val="00CB1881"/>
    <w:rsid w:val="00CB20D3"/>
    <w:rsid w:val="00CB4658"/>
    <w:rsid w:val="00CB556D"/>
    <w:rsid w:val="00CB7342"/>
    <w:rsid w:val="00CB7D4C"/>
    <w:rsid w:val="00CC02BC"/>
    <w:rsid w:val="00CC08C6"/>
    <w:rsid w:val="00CC1317"/>
    <w:rsid w:val="00CC28BA"/>
    <w:rsid w:val="00CC2F27"/>
    <w:rsid w:val="00CC3878"/>
    <w:rsid w:val="00CC4222"/>
    <w:rsid w:val="00CC44EF"/>
    <w:rsid w:val="00CC4C93"/>
    <w:rsid w:val="00CC5AA3"/>
    <w:rsid w:val="00CD0218"/>
    <w:rsid w:val="00CD1308"/>
    <w:rsid w:val="00CD37C1"/>
    <w:rsid w:val="00CD4FA4"/>
    <w:rsid w:val="00CD576E"/>
    <w:rsid w:val="00CD58FE"/>
    <w:rsid w:val="00CD6905"/>
    <w:rsid w:val="00CE023F"/>
    <w:rsid w:val="00CE223A"/>
    <w:rsid w:val="00CE2925"/>
    <w:rsid w:val="00CE2C4C"/>
    <w:rsid w:val="00CE3095"/>
    <w:rsid w:val="00CE42D5"/>
    <w:rsid w:val="00CE4B52"/>
    <w:rsid w:val="00CE612E"/>
    <w:rsid w:val="00CE7BBF"/>
    <w:rsid w:val="00CE7D11"/>
    <w:rsid w:val="00CF19E2"/>
    <w:rsid w:val="00CF205E"/>
    <w:rsid w:val="00CF3553"/>
    <w:rsid w:val="00CF4556"/>
    <w:rsid w:val="00D0132C"/>
    <w:rsid w:val="00D05FDF"/>
    <w:rsid w:val="00D11D11"/>
    <w:rsid w:val="00D11F11"/>
    <w:rsid w:val="00D128C1"/>
    <w:rsid w:val="00D13CFC"/>
    <w:rsid w:val="00D15ACB"/>
    <w:rsid w:val="00D16DE7"/>
    <w:rsid w:val="00D2059A"/>
    <w:rsid w:val="00D20DE3"/>
    <w:rsid w:val="00D21449"/>
    <w:rsid w:val="00D22EAA"/>
    <w:rsid w:val="00D24D16"/>
    <w:rsid w:val="00D24DE0"/>
    <w:rsid w:val="00D251F1"/>
    <w:rsid w:val="00D26D98"/>
    <w:rsid w:val="00D307C1"/>
    <w:rsid w:val="00D313AD"/>
    <w:rsid w:val="00D31AF8"/>
    <w:rsid w:val="00D320ED"/>
    <w:rsid w:val="00D3432B"/>
    <w:rsid w:val="00D3463D"/>
    <w:rsid w:val="00D3511D"/>
    <w:rsid w:val="00D35325"/>
    <w:rsid w:val="00D36BB3"/>
    <w:rsid w:val="00D36F5A"/>
    <w:rsid w:val="00D37C40"/>
    <w:rsid w:val="00D37D03"/>
    <w:rsid w:val="00D37EBE"/>
    <w:rsid w:val="00D400F3"/>
    <w:rsid w:val="00D40E26"/>
    <w:rsid w:val="00D41EAE"/>
    <w:rsid w:val="00D422D2"/>
    <w:rsid w:val="00D42544"/>
    <w:rsid w:val="00D448CC"/>
    <w:rsid w:val="00D44CE0"/>
    <w:rsid w:val="00D44E09"/>
    <w:rsid w:val="00D4644D"/>
    <w:rsid w:val="00D4679D"/>
    <w:rsid w:val="00D47A51"/>
    <w:rsid w:val="00D5083C"/>
    <w:rsid w:val="00D512C0"/>
    <w:rsid w:val="00D512C1"/>
    <w:rsid w:val="00D51FB0"/>
    <w:rsid w:val="00D52450"/>
    <w:rsid w:val="00D52FD2"/>
    <w:rsid w:val="00D537B6"/>
    <w:rsid w:val="00D53B7D"/>
    <w:rsid w:val="00D54086"/>
    <w:rsid w:val="00D55212"/>
    <w:rsid w:val="00D55CDC"/>
    <w:rsid w:val="00D61796"/>
    <w:rsid w:val="00D61BAC"/>
    <w:rsid w:val="00D61C4B"/>
    <w:rsid w:val="00D63547"/>
    <w:rsid w:val="00D647A7"/>
    <w:rsid w:val="00D653D4"/>
    <w:rsid w:val="00D71606"/>
    <w:rsid w:val="00D722A1"/>
    <w:rsid w:val="00D74816"/>
    <w:rsid w:val="00D754A2"/>
    <w:rsid w:val="00D75A41"/>
    <w:rsid w:val="00D76E51"/>
    <w:rsid w:val="00D77136"/>
    <w:rsid w:val="00D7721B"/>
    <w:rsid w:val="00D772F8"/>
    <w:rsid w:val="00D777E5"/>
    <w:rsid w:val="00D77903"/>
    <w:rsid w:val="00D803E8"/>
    <w:rsid w:val="00D812A1"/>
    <w:rsid w:val="00D812E9"/>
    <w:rsid w:val="00D81F64"/>
    <w:rsid w:val="00D824B6"/>
    <w:rsid w:val="00D827A4"/>
    <w:rsid w:val="00D82ECB"/>
    <w:rsid w:val="00D83111"/>
    <w:rsid w:val="00D83FAF"/>
    <w:rsid w:val="00D845D1"/>
    <w:rsid w:val="00D86066"/>
    <w:rsid w:val="00D92FC7"/>
    <w:rsid w:val="00D939B2"/>
    <w:rsid w:val="00D93C41"/>
    <w:rsid w:val="00D9405C"/>
    <w:rsid w:val="00D94C58"/>
    <w:rsid w:val="00D95C97"/>
    <w:rsid w:val="00D95D6C"/>
    <w:rsid w:val="00D9652C"/>
    <w:rsid w:val="00D97459"/>
    <w:rsid w:val="00D97695"/>
    <w:rsid w:val="00D97C16"/>
    <w:rsid w:val="00DA151F"/>
    <w:rsid w:val="00DA1BC6"/>
    <w:rsid w:val="00DA3B7C"/>
    <w:rsid w:val="00DA5458"/>
    <w:rsid w:val="00DA5EB7"/>
    <w:rsid w:val="00DA651E"/>
    <w:rsid w:val="00DA7FB0"/>
    <w:rsid w:val="00DB2300"/>
    <w:rsid w:val="00DB387E"/>
    <w:rsid w:val="00DB4F91"/>
    <w:rsid w:val="00DB5426"/>
    <w:rsid w:val="00DB5783"/>
    <w:rsid w:val="00DB5B63"/>
    <w:rsid w:val="00DB5CD9"/>
    <w:rsid w:val="00DB668A"/>
    <w:rsid w:val="00DC0102"/>
    <w:rsid w:val="00DC022A"/>
    <w:rsid w:val="00DC041D"/>
    <w:rsid w:val="00DC1B83"/>
    <w:rsid w:val="00DC3AE0"/>
    <w:rsid w:val="00DC3D53"/>
    <w:rsid w:val="00DC3DDF"/>
    <w:rsid w:val="00DC4443"/>
    <w:rsid w:val="00DC45B3"/>
    <w:rsid w:val="00DC4713"/>
    <w:rsid w:val="00DC473E"/>
    <w:rsid w:val="00DC5B0E"/>
    <w:rsid w:val="00DC5BF8"/>
    <w:rsid w:val="00DC5EBD"/>
    <w:rsid w:val="00DC6C78"/>
    <w:rsid w:val="00DD1252"/>
    <w:rsid w:val="00DD15E5"/>
    <w:rsid w:val="00DD210C"/>
    <w:rsid w:val="00DD22D0"/>
    <w:rsid w:val="00DD323F"/>
    <w:rsid w:val="00DD4E95"/>
    <w:rsid w:val="00DD6A16"/>
    <w:rsid w:val="00DD7587"/>
    <w:rsid w:val="00DE0FA3"/>
    <w:rsid w:val="00DE15A8"/>
    <w:rsid w:val="00DE2830"/>
    <w:rsid w:val="00DE31F9"/>
    <w:rsid w:val="00DE341C"/>
    <w:rsid w:val="00DE3DD5"/>
    <w:rsid w:val="00DE4EFA"/>
    <w:rsid w:val="00DE557C"/>
    <w:rsid w:val="00DE5841"/>
    <w:rsid w:val="00DE6650"/>
    <w:rsid w:val="00DF0219"/>
    <w:rsid w:val="00DF02AC"/>
    <w:rsid w:val="00DF1293"/>
    <w:rsid w:val="00DF1300"/>
    <w:rsid w:val="00DF17D8"/>
    <w:rsid w:val="00DF22B7"/>
    <w:rsid w:val="00DF29DE"/>
    <w:rsid w:val="00DF2ADF"/>
    <w:rsid w:val="00DF3940"/>
    <w:rsid w:val="00DF3F46"/>
    <w:rsid w:val="00DF7583"/>
    <w:rsid w:val="00DF7C38"/>
    <w:rsid w:val="00E002D9"/>
    <w:rsid w:val="00E00515"/>
    <w:rsid w:val="00E013FC"/>
    <w:rsid w:val="00E01AAE"/>
    <w:rsid w:val="00E04565"/>
    <w:rsid w:val="00E04846"/>
    <w:rsid w:val="00E07BBF"/>
    <w:rsid w:val="00E12ECF"/>
    <w:rsid w:val="00E14254"/>
    <w:rsid w:val="00E14E87"/>
    <w:rsid w:val="00E1508D"/>
    <w:rsid w:val="00E166DC"/>
    <w:rsid w:val="00E171A3"/>
    <w:rsid w:val="00E173AB"/>
    <w:rsid w:val="00E2024F"/>
    <w:rsid w:val="00E2070A"/>
    <w:rsid w:val="00E2157D"/>
    <w:rsid w:val="00E217BA"/>
    <w:rsid w:val="00E22638"/>
    <w:rsid w:val="00E239D9"/>
    <w:rsid w:val="00E23ED3"/>
    <w:rsid w:val="00E243C5"/>
    <w:rsid w:val="00E2449A"/>
    <w:rsid w:val="00E24C40"/>
    <w:rsid w:val="00E268AB"/>
    <w:rsid w:val="00E26947"/>
    <w:rsid w:val="00E26C73"/>
    <w:rsid w:val="00E27180"/>
    <w:rsid w:val="00E30277"/>
    <w:rsid w:val="00E30B64"/>
    <w:rsid w:val="00E30F13"/>
    <w:rsid w:val="00E313E6"/>
    <w:rsid w:val="00E32060"/>
    <w:rsid w:val="00E33728"/>
    <w:rsid w:val="00E34438"/>
    <w:rsid w:val="00E35D87"/>
    <w:rsid w:val="00E36118"/>
    <w:rsid w:val="00E36DF0"/>
    <w:rsid w:val="00E37629"/>
    <w:rsid w:val="00E4016A"/>
    <w:rsid w:val="00E40BEC"/>
    <w:rsid w:val="00E40EE6"/>
    <w:rsid w:val="00E414D4"/>
    <w:rsid w:val="00E415D9"/>
    <w:rsid w:val="00E41F33"/>
    <w:rsid w:val="00E420F3"/>
    <w:rsid w:val="00E42522"/>
    <w:rsid w:val="00E42BA2"/>
    <w:rsid w:val="00E4417E"/>
    <w:rsid w:val="00E46374"/>
    <w:rsid w:val="00E47800"/>
    <w:rsid w:val="00E50A58"/>
    <w:rsid w:val="00E52387"/>
    <w:rsid w:val="00E52F9E"/>
    <w:rsid w:val="00E533F3"/>
    <w:rsid w:val="00E54099"/>
    <w:rsid w:val="00E54910"/>
    <w:rsid w:val="00E55B2F"/>
    <w:rsid w:val="00E60C0F"/>
    <w:rsid w:val="00E62488"/>
    <w:rsid w:val="00E62DD0"/>
    <w:rsid w:val="00E63A22"/>
    <w:rsid w:val="00E63DB1"/>
    <w:rsid w:val="00E66415"/>
    <w:rsid w:val="00E66576"/>
    <w:rsid w:val="00E67293"/>
    <w:rsid w:val="00E67602"/>
    <w:rsid w:val="00E67981"/>
    <w:rsid w:val="00E70C41"/>
    <w:rsid w:val="00E71B4A"/>
    <w:rsid w:val="00E71D1A"/>
    <w:rsid w:val="00E71F89"/>
    <w:rsid w:val="00E73FE5"/>
    <w:rsid w:val="00E745EB"/>
    <w:rsid w:val="00E746E2"/>
    <w:rsid w:val="00E80D5F"/>
    <w:rsid w:val="00E81F14"/>
    <w:rsid w:val="00E85740"/>
    <w:rsid w:val="00E857FF"/>
    <w:rsid w:val="00E859CD"/>
    <w:rsid w:val="00E85C61"/>
    <w:rsid w:val="00E87641"/>
    <w:rsid w:val="00E911FC"/>
    <w:rsid w:val="00E914BF"/>
    <w:rsid w:val="00E92474"/>
    <w:rsid w:val="00E92AE1"/>
    <w:rsid w:val="00E92AF8"/>
    <w:rsid w:val="00E93140"/>
    <w:rsid w:val="00E93AA2"/>
    <w:rsid w:val="00E9451B"/>
    <w:rsid w:val="00E94B69"/>
    <w:rsid w:val="00E94C48"/>
    <w:rsid w:val="00E95B6B"/>
    <w:rsid w:val="00E962A3"/>
    <w:rsid w:val="00E96337"/>
    <w:rsid w:val="00E96693"/>
    <w:rsid w:val="00E9794E"/>
    <w:rsid w:val="00EA0227"/>
    <w:rsid w:val="00EA09B2"/>
    <w:rsid w:val="00EA196D"/>
    <w:rsid w:val="00EA25D4"/>
    <w:rsid w:val="00EA3D38"/>
    <w:rsid w:val="00EA432F"/>
    <w:rsid w:val="00EA4D66"/>
    <w:rsid w:val="00EA5D24"/>
    <w:rsid w:val="00EA707F"/>
    <w:rsid w:val="00EA7161"/>
    <w:rsid w:val="00EB099E"/>
    <w:rsid w:val="00EB0D8E"/>
    <w:rsid w:val="00EB0F2F"/>
    <w:rsid w:val="00EB192B"/>
    <w:rsid w:val="00EB5229"/>
    <w:rsid w:val="00EB6612"/>
    <w:rsid w:val="00EC1886"/>
    <w:rsid w:val="00EC1AFD"/>
    <w:rsid w:val="00EC1C23"/>
    <w:rsid w:val="00EC200C"/>
    <w:rsid w:val="00EC4E00"/>
    <w:rsid w:val="00EC5038"/>
    <w:rsid w:val="00EC61C2"/>
    <w:rsid w:val="00EC668F"/>
    <w:rsid w:val="00EC6DA7"/>
    <w:rsid w:val="00EC7498"/>
    <w:rsid w:val="00ED09B3"/>
    <w:rsid w:val="00ED09E9"/>
    <w:rsid w:val="00ED16B1"/>
    <w:rsid w:val="00ED1FCD"/>
    <w:rsid w:val="00ED22FD"/>
    <w:rsid w:val="00ED2C0D"/>
    <w:rsid w:val="00ED3B25"/>
    <w:rsid w:val="00ED3E46"/>
    <w:rsid w:val="00ED4965"/>
    <w:rsid w:val="00ED4CF9"/>
    <w:rsid w:val="00ED534D"/>
    <w:rsid w:val="00ED76EC"/>
    <w:rsid w:val="00ED7821"/>
    <w:rsid w:val="00ED7C9D"/>
    <w:rsid w:val="00EE2BFA"/>
    <w:rsid w:val="00EE34AF"/>
    <w:rsid w:val="00EE403E"/>
    <w:rsid w:val="00EE4CBB"/>
    <w:rsid w:val="00EE5000"/>
    <w:rsid w:val="00EE51DE"/>
    <w:rsid w:val="00EE63A2"/>
    <w:rsid w:val="00EE6C90"/>
    <w:rsid w:val="00EE709A"/>
    <w:rsid w:val="00EE7903"/>
    <w:rsid w:val="00EF397E"/>
    <w:rsid w:val="00EF4C0F"/>
    <w:rsid w:val="00EF4D13"/>
    <w:rsid w:val="00EF5EDF"/>
    <w:rsid w:val="00EF602B"/>
    <w:rsid w:val="00EF7944"/>
    <w:rsid w:val="00F00B75"/>
    <w:rsid w:val="00F00BEE"/>
    <w:rsid w:val="00F01CB5"/>
    <w:rsid w:val="00F028A4"/>
    <w:rsid w:val="00F03B4E"/>
    <w:rsid w:val="00F04A2F"/>
    <w:rsid w:val="00F06872"/>
    <w:rsid w:val="00F069A6"/>
    <w:rsid w:val="00F06ABA"/>
    <w:rsid w:val="00F10098"/>
    <w:rsid w:val="00F100A8"/>
    <w:rsid w:val="00F10A7D"/>
    <w:rsid w:val="00F114B2"/>
    <w:rsid w:val="00F117F6"/>
    <w:rsid w:val="00F1321B"/>
    <w:rsid w:val="00F153AA"/>
    <w:rsid w:val="00F15968"/>
    <w:rsid w:val="00F1598E"/>
    <w:rsid w:val="00F17594"/>
    <w:rsid w:val="00F17F1D"/>
    <w:rsid w:val="00F21643"/>
    <w:rsid w:val="00F22493"/>
    <w:rsid w:val="00F22CF7"/>
    <w:rsid w:val="00F24C76"/>
    <w:rsid w:val="00F26266"/>
    <w:rsid w:val="00F303EF"/>
    <w:rsid w:val="00F3091E"/>
    <w:rsid w:val="00F31114"/>
    <w:rsid w:val="00F31317"/>
    <w:rsid w:val="00F32B6F"/>
    <w:rsid w:val="00F32CFE"/>
    <w:rsid w:val="00F334DF"/>
    <w:rsid w:val="00F33819"/>
    <w:rsid w:val="00F3406F"/>
    <w:rsid w:val="00F34F46"/>
    <w:rsid w:val="00F3503F"/>
    <w:rsid w:val="00F350AD"/>
    <w:rsid w:val="00F351DC"/>
    <w:rsid w:val="00F351EA"/>
    <w:rsid w:val="00F35310"/>
    <w:rsid w:val="00F35763"/>
    <w:rsid w:val="00F3731A"/>
    <w:rsid w:val="00F40581"/>
    <w:rsid w:val="00F40DE0"/>
    <w:rsid w:val="00F40F65"/>
    <w:rsid w:val="00F414C0"/>
    <w:rsid w:val="00F43593"/>
    <w:rsid w:val="00F43D1B"/>
    <w:rsid w:val="00F44879"/>
    <w:rsid w:val="00F45655"/>
    <w:rsid w:val="00F45CCB"/>
    <w:rsid w:val="00F45D49"/>
    <w:rsid w:val="00F46E9F"/>
    <w:rsid w:val="00F47481"/>
    <w:rsid w:val="00F47E16"/>
    <w:rsid w:val="00F47E28"/>
    <w:rsid w:val="00F508FE"/>
    <w:rsid w:val="00F5099D"/>
    <w:rsid w:val="00F518C8"/>
    <w:rsid w:val="00F55CAE"/>
    <w:rsid w:val="00F568DB"/>
    <w:rsid w:val="00F60E02"/>
    <w:rsid w:val="00F6235E"/>
    <w:rsid w:val="00F63242"/>
    <w:rsid w:val="00F637F0"/>
    <w:rsid w:val="00F64771"/>
    <w:rsid w:val="00F65CBE"/>
    <w:rsid w:val="00F66650"/>
    <w:rsid w:val="00F7012E"/>
    <w:rsid w:val="00F702E7"/>
    <w:rsid w:val="00F70F3F"/>
    <w:rsid w:val="00F711F0"/>
    <w:rsid w:val="00F71876"/>
    <w:rsid w:val="00F72CF1"/>
    <w:rsid w:val="00F73447"/>
    <w:rsid w:val="00F73E20"/>
    <w:rsid w:val="00F73F81"/>
    <w:rsid w:val="00F74903"/>
    <w:rsid w:val="00F74B31"/>
    <w:rsid w:val="00F74F7D"/>
    <w:rsid w:val="00F7509B"/>
    <w:rsid w:val="00F75BBA"/>
    <w:rsid w:val="00F75BC1"/>
    <w:rsid w:val="00F77DC2"/>
    <w:rsid w:val="00F82841"/>
    <w:rsid w:val="00F83428"/>
    <w:rsid w:val="00F8570D"/>
    <w:rsid w:val="00F86490"/>
    <w:rsid w:val="00F87634"/>
    <w:rsid w:val="00F878C2"/>
    <w:rsid w:val="00F900CB"/>
    <w:rsid w:val="00F9098B"/>
    <w:rsid w:val="00F90FBB"/>
    <w:rsid w:val="00F91BBB"/>
    <w:rsid w:val="00F92D94"/>
    <w:rsid w:val="00F92E4E"/>
    <w:rsid w:val="00F93DE6"/>
    <w:rsid w:val="00F978D9"/>
    <w:rsid w:val="00FA0105"/>
    <w:rsid w:val="00FA01E5"/>
    <w:rsid w:val="00FA1F1C"/>
    <w:rsid w:val="00FA2637"/>
    <w:rsid w:val="00FA2E60"/>
    <w:rsid w:val="00FA358E"/>
    <w:rsid w:val="00FA3AF3"/>
    <w:rsid w:val="00FA6168"/>
    <w:rsid w:val="00FA7005"/>
    <w:rsid w:val="00FB06CC"/>
    <w:rsid w:val="00FB2388"/>
    <w:rsid w:val="00FB3FBC"/>
    <w:rsid w:val="00FB4E82"/>
    <w:rsid w:val="00FB529F"/>
    <w:rsid w:val="00FB5D93"/>
    <w:rsid w:val="00FB5F25"/>
    <w:rsid w:val="00FB5FCC"/>
    <w:rsid w:val="00FB6DA5"/>
    <w:rsid w:val="00FB72CA"/>
    <w:rsid w:val="00FB75D9"/>
    <w:rsid w:val="00FB78AC"/>
    <w:rsid w:val="00FC0837"/>
    <w:rsid w:val="00FC24D3"/>
    <w:rsid w:val="00FC396B"/>
    <w:rsid w:val="00FC478C"/>
    <w:rsid w:val="00FC55DF"/>
    <w:rsid w:val="00FC650C"/>
    <w:rsid w:val="00FC66A0"/>
    <w:rsid w:val="00FC7582"/>
    <w:rsid w:val="00FD1D44"/>
    <w:rsid w:val="00FD3051"/>
    <w:rsid w:val="00FD3438"/>
    <w:rsid w:val="00FD367E"/>
    <w:rsid w:val="00FD4584"/>
    <w:rsid w:val="00FD4E51"/>
    <w:rsid w:val="00FD52F2"/>
    <w:rsid w:val="00FD6991"/>
    <w:rsid w:val="00FD6AD3"/>
    <w:rsid w:val="00FD72F3"/>
    <w:rsid w:val="00FE03A9"/>
    <w:rsid w:val="00FE0B15"/>
    <w:rsid w:val="00FE169C"/>
    <w:rsid w:val="00FE1CCD"/>
    <w:rsid w:val="00FE1FD9"/>
    <w:rsid w:val="00FE3EA8"/>
    <w:rsid w:val="00FE4D61"/>
    <w:rsid w:val="00FE6407"/>
    <w:rsid w:val="00FE72D9"/>
    <w:rsid w:val="00FF0CDA"/>
    <w:rsid w:val="00FF122F"/>
    <w:rsid w:val="00FF1669"/>
    <w:rsid w:val="00FF2477"/>
    <w:rsid w:val="00FF4230"/>
    <w:rsid w:val="00FF5905"/>
    <w:rsid w:val="00FF6C55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C9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90CCB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1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0E65DF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0CCB"/>
    <w:rPr>
      <w:rFonts w:eastAsia="Times New Roman"/>
      <w:b/>
      <w:bCs/>
      <w:caps/>
      <w:sz w:val="24"/>
      <w:lang w:val="en-US" w:eastAsia="x-none"/>
    </w:rPr>
  </w:style>
  <w:style w:type="character" w:customStyle="1" w:styleId="20">
    <w:name w:val="Заголовок 2 Знак"/>
    <w:link w:val="2"/>
    <w:uiPriority w:val="9"/>
    <w:semiHidden/>
    <w:rsid w:val="003438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0E65D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nhideWhenUsed/>
    <w:rsid w:val="001163C9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link w:val="a3"/>
    <w:rsid w:val="001163C9"/>
    <w:rPr>
      <w:rFonts w:eastAsia="Times New Roman"/>
      <w:sz w:val="22"/>
      <w:lang w:eastAsia="ru-RU"/>
    </w:rPr>
  </w:style>
  <w:style w:type="paragraph" w:customStyle="1" w:styleId="4-text">
    <w:name w:val="4-text"/>
    <w:basedOn w:val="a"/>
    <w:rsid w:val="001163C9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515DED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5"/>
    <w:semiHidden/>
    <w:rsid w:val="00515DED"/>
    <w:rPr>
      <w:rFonts w:eastAsia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C42D3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43E23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43E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7"/>
    <w:rsid w:val="00390A51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390A51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eastAsia="Calibri"/>
      <w:sz w:val="27"/>
      <w:szCs w:val="27"/>
      <w:lang w:val="x-none" w:eastAsia="x-none"/>
    </w:rPr>
  </w:style>
  <w:style w:type="paragraph" w:styleId="11">
    <w:name w:val="toc 1"/>
    <w:basedOn w:val="a"/>
    <w:next w:val="a"/>
    <w:autoRedefine/>
    <w:semiHidden/>
    <w:unhideWhenUsed/>
    <w:rsid w:val="00090CCB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E52387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link w:val="aa"/>
    <w:rsid w:val="00E523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E52387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link w:val="ac"/>
    <w:uiPriority w:val="99"/>
    <w:rsid w:val="00E52387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E523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E52387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C7498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881C82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881C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647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2">
    <w:name w:val="Body Text 2"/>
    <w:basedOn w:val="a"/>
    <w:link w:val="23"/>
    <w:uiPriority w:val="99"/>
    <w:unhideWhenUsed/>
    <w:rsid w:val="0062347B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link w:val="22"/>
    <w:uiPriority w:val="99"/>
    <w:rsid w:val="0062347B"/>
    <w:rPr>
      <w:rFonts w:eastAsia="Times New Roman"/>
      <w:lang w:eastAsia="ru-RU"/>
    </w:rPr>
  </w:style>
  <w:style w:type="paragraph" w:customStyle="1" w:styleId="ConsPlusCell">
    <w:name w:val="ConsPlusCell"/>
    <w:rsid w:val="006234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0">
    <w:name w:val="Без интервала Знак"/>
    <w:aliases w:val="стандарт Знак"/>
    <w:link w:val="af1"/>
    <w:locked/>
    <w:rsid w:val="00F1598E"/>
    <w:rPr>
      <w:sz w:val="28"/>
      <w:szCs w:val="28"/>
      <w:lang w:val="ru-RU" w:eastAsia="en-US" w:bidi="ar-SA"/>
    </w:rPr>
  </w:style>
  <w:style w:type="paragraph" w:styleId="af1">
    <w:name w:val="No Spacing"/>
    <w:aliases w:val="стандарт"/>
    <w:link w:val="af0"/>
    <w:qFormat/>
    <w:rsid w:val="00F1598E"/>
    <w:pPr>
      <w:jc w:val="both"/>
    </w:pPr>
    <w:rPr>
      <w:sz w:val="28"/>
      <w:szCs w:val="28"/>
      <w:lang w:eastAsia="en-US"/>
    </w:rPr>
  </w:style>
  <w:style w:type="character" w:customStyle="1" w:styleId="af2">
    <w:name w:val="Не вступил в силу"/>
    <w:rsid w:val="00F1598E"/>
    <w:rPr>
      <w:color w:val="008080"/>
    </w:rPr>
  </w:style>
  <w:style w:type="paragraph" w:customStyle="1" w:styleId="ConsPlusNormal">
    <w:name w:val="ConsPlusNormal"/>
    <w:link w:val="ConsPlusNormal0"/>
    <w:uiPriority w:val="99"/>
    <w:rsid w:val="00E914B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F83428"/>
    <w:rPr>
      <w:rFonts w:ascii="Arial" w:eastAsia="MS Mincho" w:hAnsi="Arial" w:cs="Arial"/>
      <w:lang w:eastAsia="ja-JP" w:bidi="ar-SA"/>
    </w:rPr>
  </w:style>
  <w:style w:type="paragraph" w:styleId="af3">
    <w:name w:val="header"/>
    <w:basedOn w:val="a"/>
    <w:link w:val="af4"/>
    <w:uiPriority w:val="99"/>
    <w:unhideWhenUsed/>
    <w:rsid w:val="00FF42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FF4230"/>
    <w:rPr>
      <w:rFonts w:eastAsia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FF42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FF4230"/>
    <w:rPr>
      <w:rFonts w:eastAsia="Times New Roman"/>
      <w:sz w:val="28"/>
      <w:szCs w:val="28"/>
    </w:rPr>
  </w:style>
  <w:style w:type="paragraph" w:styleId="3">
    <w:name w:val="Body Text Indent 3"/>
    <w:basedOn w:val="a"/>
    <w:link w:val="30"/>
    <w:rsid w:val="00EA7161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EA7161"/>
    <w:rPr>
      <w:rFonts w:eastAsia="Times New Roman"/>
      <w:sz w:val="16"/>
      <w:szCs w:val="16"/>
    </w:rPr>
  </w:style>
  <w:style w:type="paragraph" w:styleId="af7">
    <w:name w:val="Title"/>
    <w:basedOn w:val="a"/>
    <w:link w:val="af8"/>
    <w:qFormat/>
    <w:rsid w:val="00EA7161"/>
    <w:pPr>
      <w:widowControl/>
      <w:autoSpaceDE/>
      <w:autoSpaceDN/>
      <w:adjustRightInd/>
      <w:jc w:val="center"/>
    </w:pPr>
    <w:rPr>
      <w:sz w:val="24"/>
      <w:szCs w:val="20"/>
      <w:lang w:val="x-none" w:eastAsia="x-none"/>
    </w:rPr>
  </w:style>
  <w:style w:type="character" w:customStyle="1" w:styleId="af8">
    <w:name w:val="Название Знак"/>
    <w:link w:val="af7"/>
    <w:rsid w:val="00EA7161"/>
    <w:rPr>
      <w:rFonts w:eastAsia="Times New Roman"/>
      <w:sz w:val="24"/>
    </w:rPr>
  </w:style>
  <w:style w:type="paragraph" w:styleId="24">
    <w:name w:val="Body Text Indent 2"/>
    <w:basedOn w:val="a"/>
    <w:link w:val="25"/>
    <w:rsid w:val="00EA716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EA7161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CE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ED534D"/>
    <w:rPr>
      <w:color w:val="0000FF"/>
      <w:u w:val="single"/>
    </w:rPr>
  </w:style>
  <w:style w:type="character" w:styleId="afb">
    <w:name w:val="annotation reference"/>
    <w:uiPriority w:val="99"/>
    <w:semiHidden/>
    <w:unhideWhenUsed/>
    <w:rsid w:val="00E55B2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55B2F"/>
    <w:rPr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semiHidden/>
    <w:rsid w:val="00E55B2F"/>
    <w:rPr>
      <w:rFonts w:eastAsia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55B2F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55B2F"/>
    <w:rPr>
      <w:rFonts w:eastAsia="Times New Roman"/>
      <w:b/>
      <w:bCs/>
    </w:rPr>
  </w:style>
  <w:style w:type="paragraph" w:styleId="aff0">
    <w:name w:val="Subtitle"/>
    <w:basedOn w:val="a"/>
    <w:link w:val="aff1"/>
    <w:qFormat/>
    <w:rsid w:val="00343811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1">
    <w:name w:val="Подзаголовок Знак"/>
    <w:link w:val="aff0"/>
    <w:rsid w:val="00343811"/>
    <w:rPr>
      <w:rFonts w:eastAsia="Times New Roman"/>
      <w:sz w:val="28"/>
    </w:rPr>
  </w:style>
  <w:style w:type="character" w:styleId="aff2">
    <w:name w:val="FollowedHyperlink"/>
    <w:uiPriority w:val="99"/>
    <w:semiHidden/>
    <w:unhideWhenUsed/>
    <w:rsid w:val="00C2354D"/>
    <w:rPr>
      <w:color w:val="800080"/>
      <w:u w:val="single"/>
    </w:rPr>
  </w:style>
  <w:style w:type="paragraph" w:customStyle="1" w:styleId="xl70">
    <w:name w:val="xl70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8">
    <w:name w:val="xl78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C2354D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7">
    <w:name w:val="xl87"/>
    <w:basedOn w:val="a"/>
    <w:rsid w:val="00C23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C2354D"/>
    <w:pPr>
      <w:widowControl/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C2354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C2354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C2354D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C2354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C2354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C2354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C2354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C2354D"/>
    <w:pPr>
      <w:widowControl/>
      <w:pBdr>
        <w:top w:val="single" w:sz="4" w:space="0" w:color="auto"/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C2354D"/>
    <w:pPr>
      <w:widowControl/>
      <w:pBdr>
        <w:top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C2354D"/>
    <w:pPr>
      <w:widowControl/>
      <w:pBdr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C2354D"/>
    <w:pPr>
      <w:widowControl/>
      <w:pBdr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C2354D"/>
    <w:pPr>
      <w:widowControl/>
      <w:pBdr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C2354D"/>
    <w:pPr>
      <w:widowControl/>
      <w:pBdr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C2354D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character" w:customStyle="1" w:styleId="12">
    <w:name w:val="Заголовок №1_"/>
    <w:link w:val="13"/>
    <w:rsid w:val="00FD3438"/>
    <w:rPr>
      <w:rFonts w:eastAsia="Times New Roman"/>
      <w:b/>
      <w:bCs/>
      <w:spacing w:val="1"/>
      <w:shd w:val="clear" w:color="auto" w:fill="FFFFFF"/>
    </w:rPr>
  </w:style>
  <w:style w:type="paragraph" w:customStyle="1" w:styleId="13">
    <w:name w:val="Заголовок №1"/>
    <w:basedOn w:val="a"/>
    <w:link w:val="12"/>
    <w:rsid w:val="00FD3438"/>
    <w:pPr>
      <w:shd w:val="clear" w:color="auto" w:fill="FFFFFF"/>
      <w:autoSpaceDE/>
      <w:autoSpaceDN/>
      <w:adjustRightInd/>
      <w:spacing w:after="120" w:line="322" w:lineRule="exact"/>
      <w:ind w:hanging="560"/>
      <w:jc w:val="center"/>
      <w:outlineLvl w:val="0"/>
    </w:pPr>
    <w:rPr>
      <w:b/>
      <w:bCs/>
      <w:spacing w:val="1"/>
      <w:sz w:val="20"/>
      <w:szCs w:val="20"/>
    </w:rPr>
  </w:style>
  <w:style w:type="paragraph" w:customStyle="1" w:styleId="xl68">
    <w:name w:val="xl68"/>
    <w:basedOn w:val="a"/>
    <w:rsid w:val="003C1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C1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3C14F1"/>
    <w:pPr>
      <w:widowControl/>
      <w:pBdr>
        <w:top w:val="single" w:sz="4" w:space="0" w:color="auto"/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3C14F1"/>
    <w:pPr>
      <w:widowControl/>
      <w:pBdr>
        <w:top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a"/>
    <w:rsid w:val="003C14F1"/>
    <w:pPr>
      <w:widowControl/>
      <w:pBdr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a"/>
    <w:rsid w:val="003C14F1"/>
    <w:pPr>
      <w:widowControl/>
      <w:pBdr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3C14F1"/>
    <w:pPr>
      <w:widowControl/>
      <w:pBdr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3C14F1"/>
    <w:pPr>
      <w:widowControl/>
      <w:pBdr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3C14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3C14F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3C14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3C14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3C14F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3C14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3C14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3C14F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3C14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C9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90CCB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1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0E65DF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0CCB"/>
    <w:rPr>
      <w:rFonts w:eastAsia="Times New Roman"/>
      <w:b/>
      <w:bCs/>
      <w:caps/>
      <w:sz w:val="24"/>
      <w:lang w:val="en-US" w:eastAsia="x-none"/>
    </w:rPr>
  </w:style>
  <w:style w:type="character" w:customStyle="1" w:styleId="20">
    <w:name w:val="Заголовок 2 Знак"/>
    <w:link w:val="2"/>
    <w:uiPriority w:val="9"/>
    <w:semiHidden/>
    <w:rsid w:val="003438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0E65D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nhideWhenUsed/>
    <w:rsid w:val="001163C9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link w:val="a3"/>
    <w:rsid w:val="001163C9"/>
    <w:rPr>
      <w:rFonts w:eastAsia="Times New Roman"/>
      <w:sz w:val="22"/>
      <w:lang w:eastAsia="ru-RU"/>
    </w:rPr>
  </w:style>
  <w:style w:type="paragraph" w:customStyle="1" w:styleId="4-text">
    <w:name w:val="4-text"/>
    <w:basedOn w:val="a"/>
    <w:rsid w:val="001163C9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515DED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5"/>
    <w:semiHidden/>
    <w:rsid w:val="00515DED"/>
    <w:rPr>
      <w:rFonts w:eastAsia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C42D3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43E23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43E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7"/>
    <w:rsid w:val="00390A51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390A51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eastAsia="Calibri"/>
      <w:sz w:val="27"/>
      <w:szCs w:val="27"/>
      <w:lang w:val="x-none" w:eastAsia="x-none"/>
    </w:rPr>
  </w:style>
  <w:style w:type="paragraph" w:styleId="11">
    <w:name w:val="toc 1"/>
    <w:basedOn w:val="a"/>
    <w:next w:val="a"/>
    <w:autoRedefine/>
    <w:semiHidden/>
    <w:unhideWhenUsed/>
    <w:rsid w:val="00090CCB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E52387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link w:val="aa"/>
    <w:rsid w:val="00E523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E52387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link w:val="ac"/>
    <w:uiPriority w:val="99"/>
    <w:rsid w:val="00E52387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E523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E52387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C7498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881C82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881C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647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2">
    <w:name w:val="Body Text 2"/>
    <w:basedOn w:val="a"/>
    <w:link w:val="23"/>
    <w:uiPriority w:val="99"/>
    <w:unhideWhenUsed/>
    <w:rsid w:val="0062347B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link w:val="22"/>
    <w:uiPriority w:val="99"/>
    <w:rsid w:val="0062347B"/>
    <w:rPr>
      <w:rFonts w:eastAsia="Times New Roman"/>
      <w:lang w:eastAsia="ru-RU"/>
    </w:rPr>
  </w:style>
  <w:style w:type="paragraph" w:customStyle="1" w:styleId="ConsPlusCell">
    <w:name w:val="ConsPlusCell"/>
    <w:rsid w:val="006234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0">
    <w:name w:val="Без интервала Знак"/>
    <w:aliases w:val="стандарт Знак"/>
    <w:link w:val="af1"/>
    <w:locked/>
    <w:rsid w:val="00F1598E"/>
    <w:rPr>
      <w:sz w:val="28"/>
      <w:szCs w:val="28"/>
      <w:lang w:val="ru-RU" w:eastAsia="en-US" w:bidi="ar-SA"/>
    </w:rPr>
  </w:style>
  <w:style w:type="paragraph" w:styleId="af1">
    <w:name w:val="No Spacing"/>
    <w:aliases w:val="стандарт"/>
    <w:link w:val="af0"/>
    <w:qFormat/>
    <w:rsid w:val="00F1598E"/>
    <w:pPr>
      <w:jc w:val="both"/>
    </w:pPr>
    <w:rPr>
      <w:sz w:val="28"/>
      <w:szCs w:val="28"/>
      <w:lang w:eastAsia="en-US"/>
    </w:rPr>
  </w:style>
  <w:style w:type="character" w:customStyle="1" w:styleId="af2">
    <w:name w:val="Не вступил в силу"/>
    <w:rsid w:val="00F1598E"/>
    <w:rPr>
      <w:color w:val="008080"/>
    </w:rPr>
  </w:style>
  <w:style w:type="paragraph" w:customStyle="1" w:styleId="ConsPlusNormal">
    <w:name w:val="ConsPlusNormal"/>
    <w:link w:val="ConsPlusNormal0"/>
    <w:uiPriority w:val="99"/>
    <w:rsid w:val="00E914B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F83428"/>
    <w:rPr>
      <w:rFonts w:ascii="Arial" w:eastAsia="MS Mincho" w:hAnsi="Arial" w:cs="Arial"/>
      <w:lang w:eastAsia="ja-JP" w:bidi="ar-SA"/>
    </w:rPr>
  </w:style>
  <w:style w:type="paragraph" w:styleId="af3">
    <w:name w:val="header"/>
    <w:basedOn w:val="a"/>
    <w:link w:val="af4"/>
    <w:uiPriority w:val="99"/>
    <w:unhideWhenUsed/>
    <w:rsid w:val="00FF42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FF4230"/>
    <w:rPr>
      <w:rFonts w:eastAsia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FF42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FF4230"/>
    <w:rPr>
      <w:rFonts w:eastAsia="Times New Roman"/>
      <w:sz w:val="28"/>
      <w:szCs w:val="28"/>
    </w:rPr>
  </w:style>
  <w:style w:type="paragraph" w:styleId="3">
    <w:name w:val="Body Text Indent 3"/>
    <w:basedOn w:val="a"/>
    <w:link w:val="30"/>
    <w:rsid w:val="00EA7161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EA7161"/>
    <w:rPr>
      <w:rFonts w:eastAsia="Times New Roman"/>
      <w:sz w:val="16"/>
      <w:szCs w:val="16"/>
    </w:rPr>
  </w:style>
  <w:style w:type="paragraph" w:styleId="af7">
    <w:name w:val="Title"/>
    <w:basedOn w:val="a"/>
    <w:link w:val="af8"/>
    <w:qFormat/>
    <w:rsid w:val="00EA7161"/>
    <w:pPr>
      <w:widowControl/>
      <w:autoSpaceDE/>
      <w:autoSpaceDN/>
      <w:adjustRightInd/>
      <w:jc w:val="center"/>
    </w:pPr>
    <w:rPr>
      <w:sz w:val="24"/>
      <w:szCs w:val="20"/>
      <w:lang w:val="x-none" w:eastAsia="x-none"/>
    </w:rPr>
  </w:style>
  <w:style w:type="character" w:customStyle="1" w:styleId="af8">
    <w:name w:val="Название Знак"/>
    <w:link w:val="af7"/>
    <w:rsid w:val="00EA7161"/>
    <w:rPr>
      <w:rFonts w:eastAsia="Times New Roman"/>
      <w:sz w:val="24"/>
    </w:rPr>
  </w:style>
  <w:style w:type="paragraph" w:styleId="24">
    <w:name w:val="Body Text Indent 2"/>
    <w:basedOn w:val="a"/>
    <w:link w:val="25"/>
    <w:rsid w:val="00EA716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EA7161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CE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ED534D"/>
    <w:rPr>
      <w:color w:val="0000FF"/>
      <w:u w:val="single"/>
    </w:rPr>
  </w:style>
  <w:style w:type="character" w:styleId="afb">
    <w:name w:val="annotation reference"/>
    <w:uiPriority w:val="99"/>
    <w:semiHidden/>
    <w:unhideWhenUsed/>
    <w:rsid w:val="00E55B2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55B2F"/>
    <w:rPr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semiHidden/>
    <w:rsid w:val="00E55B2F"/>
    <w:rPr>
      <w:rFonts w:eastAsia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55B2F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55B2F"/>
    <w:rPr>
      <w:rFonts w:eastAsia="Times New Roman"/>
      <w:b/>
      <w:bCs/>
    </w:rPr>
  </w:style>
  <w:style w:type="paragraph" w:styleId="aff0">
    <w:name w:val="Subtitle"/>
    <w:basedOn w:val="a"/>
    <w:link w:val="aff1"/>
    <w:qFormat/>
    <w:rsid w:val="00343811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1">
    <w:name w:val="Подзаголовок Знак"/>
    <w:link w:val="aff0"/>
    <w:rsid w:val="00343811"/>
    <w:rPr>
      <w:rFonts w:eastAsia="Times New Roman"/>
      <w:sz w:val="28"/>
    </w:rPr>
  </w:style>
  <w:style w:type="character" w:styleId="aff2">
    <w:name w:val="FollowedHyperlink"/>
    <w:uiPriority w:val="99"/>
    <w:semiHidden/>
    <w:unhideWhenUsed/>
    <w:rsid w:val="00C2354D"/>
    <w:rPr>
      <w:color w:val="800080"/>
      <w:u w:val="single"/>
    </w:rPr>
  </w:style>
  <w:style w:type="paragraph" w:customStyle="1" w:styleId="xl70">
    <w:name w:val="xl70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8">
    <w:name w:val="xl78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C2354D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7">
    <w:name w:val="xl87"/>
    <w:basedOn w:val="a"/>
    <w:rsid w:val="00C23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C2354D"/>
    <w:pPr>
      <w:widowControl/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C235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C2354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C235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C2354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C2354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C2354D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C2354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C2354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C2354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C235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C2354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C2354D"/>
    <w:pPr>
      <w:widowControl/>
      <w:pBdr>
        <w:top w:val="single" w:sz="4" w:space="0" w:color="auto"/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C2354D"/>
    <w:pPr>
      <w:widowControl/>
      <w:pBdr>
        <w:top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C2354D"/>
    <w:pPr>
      <w:widowControl/>
      <w:pBdr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C2354D"/>
    <w:pPr>
      <w:widowControl/>
      <w:pBdr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C2354D"/>
    <w:pPr>
      <w:widowControl/>
      <w:pBdr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C2354D"/>
    <w:pPr>
      <w:widowControl/>
      <w:pBdr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C2354D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character" w:customStyle="1" w:styleId="12">
    <w:name w:val="Заголовок №1_"/>
    <w:link w:val="13"/>
    <w:rsid w:val="00FD3438"/>
    <w:rPr>
      <w:rFonts w:eastAsia="Times New Roman"/>
      <w:b/>
      <w:bCs/>
      <w:spacing w:val="1"/>
      <w:shd w:val="clear" w:color="auto" w:fill="FFFFFF"/>
    </w:rPr>
  </w:style>
  <w:style w:type="paragraph" w:customStyle="1" w:styleId="13">
    <w:name w:val="Заголовок №1"/>
    <w:basedOn w:val="a"/>
    <w:link w:val="12"/>
    <w:rsid w:val="00FD3438"/>
    <w:pPr>
      <w:shd w:val="clear" w:color="auto" w:fill="FFFFFF"/>
      <w:autoSpaceDE/>
      <w:autoSpaceDN/>
      <w:adjustRightInd/>
      <w:spacing w:after="120" w:line="322" w:lineRule="exact"/>
      <w:ind w:hanging="560"/>
      <w:jc w:val="center"/>
      <w:outlineLvl w:val="0"/>
    </w:pPr>
    <w:rPr>
      <w:b/>
      <w:bCs/>
      <w:spacing w:val="1"/>
      <w:sz w:val="20"/>
      <w:szCs w:val="20"/>
    </w:rPr>
  </w:style>
  <w:style w:type="paragraph" w:customStyle="1" w:styleId="xl68">
    <w:name w:val="xl68"/>
    <w:basedOn w:val="a"/>
    <w:rsid w:val="003C1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C14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3C14F1"/>
    <w:pPr>
      <w:widowControl/>
      <w:pBdr>
        <w:top w:val="single" w:sz="4" w:space="0" w:color="auto"/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3C14F1"/>
    <w:pPr>
      <w:widowControl/>
      <w:pBdr>
        <w:top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a"/>
    <w:rsid w:val="003C14F1"/>
    <w:pPr>
      <w:widowControl/>
      <w:pBdr>
        <w:lef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a"/>
    <w:rsid w:val="003C14F1"/>
    <w:pPr>
      <w:widowControl/>
      <w:pBdr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3C14F1"/>
    <w:pPr>
      <w:widowControl/>
      <w:pBdr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3C14F1"/>
    <w:pPr>
      <w:widowControl/>
      <w:pBdr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3C14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3C14F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3C14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3C14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3C14F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3C14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3C14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3C14F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3C14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33D30-5C0D-485D-AB8B-7CEC01A5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6906</Words>
  <Characters>39367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Siachenko</dc:creator>
  <cp:lastModifiedBy>Vlasov</cp:lastModifiedBy>
  <cp:revision>2</cp:revision>
  <cp:lastPrinted>2024-12-16T07:59:00Z</cp:lastPrinted>
  <dcterms:created xsi:type="dcterms:W3CDTF">2025-01-29T13:37:00Z</dcterms:created>
  <dcterms:modified xsi:type="dcterms:W3CDTF">2025-01-29T13:37:00Z</dcterms:modified>
</cp:coreProperties>
</file>